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B136" w14:textId="77777777" w:rsidR="001E3534" w:rsidRDefault="001E3534" w:rsidP="001E3534">
      <w:pPr>
        <w:jc w:val="center"/>
      </w:pPr>
    </w:p>
    <w:p w14:paraId="5B943AB5" w14:textId="77777777" w:rsidR="001E3534" w:rsidRDefault="001E3534" w:rsidP="0004263E">
      <w:pPr>
        <w:spacing w:line="360" w:lineRule="auto"/>
        <w:jc w:val="center"/>
      </w:pPr>
    </w:p>
    <w:p w14:paraId="2A693353" w14:textId="19DCE877" w:rsidR="007766E1" w:rsidRDefault="007766E1" w:rsidP="007766E1">
      <w:pPr>
        <w:spacing w:line="360" w:lineRule="auto"/>
        <w:jc w:val="center"/>
        <w:rPr>
          <w:rFonts w:ascii="Palatino Linotype" w:hAnsi="Palatino Linotype"/>
        </w:rPr>
      </w:pPr>
    </w:p>
    <w:p w14:paraId="410357F7" w14:textId="06344AD0" w:rsidR="001E3534" w:rsidRDefault="005B7D60" w:rsidP="007766E1">
      <w:pPr>
        <w:spacing w:line="360" w:lineRule="auto"/>
        <w:jc w:val="center"/>
        <w:rPr>
          <w:rFonts w:ascii="Palatino Linotype" w:hAnsi="Palatino Linotype"/>
        </w:rPr>
      </w:pPr>
      <w:r w:rsidRPr="00717E53">
        <w:rPr>
          <w:rFonts w:ascii="Palatino Linotype" w:hAnsi="Palatino Linotype"/>
        </w:rPr>
        <w:t xml:space="preserve">Moral </w:t>
      </w:r>
      <w:r w:rsidR="00433982">
        <w:rPr>
          <w:rFonts w:ascii="Palatino Linotype" w:hAnsi="Palatino Linotype"/>
        </w:rPr>
        <w:t xml:space="preserve">Refugee </w:t>
      </w:r>
      <w:r w:rsidR="00E742E7" w:rsidRPr="00717E53">
        <w:rPr>
          <w:rFonts w:ascii="Palatino Linotype" w:hAnsi="Palatino Linotype"/>
        </w:rPr>
        <w:t>Marke</w:t>
      </w:r>
      <w:bookmarkStart w:id="0" w:name="_GoBack"/>
      <w:bookmarkEnd w:id="0"/>
      <w:r w:rsidR="00E742E7" w:rsidRPr="00717E53">
        <w:rPr>
          <w:rFonts w:ascii="Palatino Linotype" w:hAnsi="Palatino Linotype"/>
        </w:rPr>
        <w:t xml:space="preserve">ts </w:t>
      </w:r>
    </w:p>
    <w:p w14:paraId="609D26A4" w14:textId="65FACAB2" w:rsidR="001E3534" w:rsidRPr="00717E53" w:rsidRDefault="0019544B" w:rsidP="001D66A0">
      <w:pPr>
        <w:spacing w:line="360" w:lineRule="auto"/>
        <w:ind w:firstLine="720"/>
        <w:jc w:val="center"/>
        <w:rPr>
          <w:rFonts w:ascii="Palatino Linotype" w:hAnsi="Palatino Linotype"/>
        </w:rPr>
      </w:pPr>
      <w:r>
        <w:rPr>
          <w:rFonts w:ascii="Palatino Linotype" w:hAnsi="Palatino Linotype"/>
        </w:rPr>
        <w:t>Mollie Gerver</w:t>
      </w:r>
      <w:r w:rsidR="001D66A0">
        <w:rPr>
          <w:rFonts w:ascii="Palatino Linotype" w:hAnsi="Palatino Linotype"/>
        </w:rPr>
        <w:tab/>
      </w:r>
    </w:p>
    <w:p w14:paraId="07E04935" w14:textId="77777777" w:rsidR="001E3534" w:rsidRDefault="001E3534" w:rsidP="0004263E">
      <w:pPr>
        <w:spacing w:line="360" w:lineRule="auto"/>
        <w:jc w:val="center"/>
        <w:rPr>
          <w:rFonts w:ascii="Palatino Linotype" w:hAnsi="Palatino Linotype"/>
        </w:rPr>
      </w:pPr>
    </w:p>
    <w:p w14:paraId="20E2C288" w14:textId="77777777" w:rsidR="007766E1" w:rsidRPr="00717E53" w:rsidRDefault="007766E1" w:rsidP="0004263E">
      <w:pPr>
        <w:spacing w:line="360" w:lineRule="auto"/>
        <w:jc w:val="center"/>
        <w:rPr>
          <w:rFonts w:ascii="Palatino Linotype" w:hAnsi="Palatino Linotype"/>
        </w:rPr>
      </w:pPr>
    </w:p>
    <w:p w14:paraId="38527A25" w14:textId="77777777" w:rsidR="001E3534" w:rsidRPr="00717E53" w:rsidRDefault="001E3534" w:rsidP="0004263E">
      <w:pPr>
        <w:spacing w:line="360" w:lineRule="auto"/>
        <w:jc w:val="both"/>
        <w:rPr>
          <w:rFonts w:ascii="Palatino Linotype" w:hAnsi="Palatino Linotype"/>
        </w:rPr>
      </w:pPr>
    </w:p>
    <w:p w14:paraId="66727775" w14:textId="5348A5DB" w:rsidR="00150C69" w:rsidRPr="00717E53" w:rsidRDefault="002516E3" w:rsidP="0004263E">
      <w:pPr>
        <w:spacing w:line="360" w:lineRule="auto"/>
        <w:jc w:val="both"/>
        <w:rPr>
          <w:rFonts w:ascii="Palatino Linotype" w:eastAsia="Times New Roman" w:hAnsi="Palatino Linotype" w:cs="Times New Roman"/>
        </w:rPr>
      </w:pPr>
      <w:r w:rsidRPr="00717E53">
        <w:rPr>
          <w:rFonts w:ascii="Palatino Linotype" w:hAnsi="Palatino Linotype"/>
        </w:rPr>
        <w:t xml:space="preserve">In 2007 the EU gave Morocco </w:t>
      </w:r>
      <w:r w:rsidRPr="00717E53">
        <w:rPr>
          <w:rFonts w:ascii="Palatino Linotype" w:eastAsia="Times New Roman" w:hAnsi="Palatino Linotype" w:cs="Times New Roman"/>
          <w:color w:val="333333"/>
          <w:shd w:val="clear" w:color="auto" w:fill="FFFFFF"/>
        </w:rPr>
        <w:t xml:space="preserve">€68 million </w:t>
      </w:r>
      <w:r w:rsidR="00705024" w:rsidRPr="00717E53">
        <w:rPr>
          <w:rFonts w:ascii="Palatino Linotype" w:eastAsia="Times New Roman" w:hAnsi="Palatino Linotype" w:cs="Times New Roman"/>
        </w:rPr>
        <w:t>to continue hosting</w:t>
      </w:r>
      <w:r w:rsidRPr="00717E53">
        <w:rPr>
          <w:rFonts w:ascii="Palatino Linotype" w:eastAsia="Times New Roman" w:hAnsi="Palatino Linotype" w:cs="Times New Roman"/>
        </w:rPr>
        <w:t xml:space="preserve"> refugees </w:t>
      </w:r>
      <w:r w:rsidR="00C5175D" w:rsidRPr="00717E53">
        <w:rPr>
          <w:rFonts w:ascii="Palatino Linotype" w:eastAsia="Times New Roman" w:hAnsi="Palatino Linotype" w:cs="Times New Roman"/>
        </w:rPr>
        <w:t>and prevent them from reach</w:t>
      </w:r>
      <w:r w:rsidR="00705024" w:rsidRPr="00717E53">
        <w:rPr>
          <w:rFonts w:ascii="Palatino Linotype" w:eastAsia="Times New Roman" w:hAnsi="Palatino Linotype" w:cs="Times New Roman"/>
        </w:rPr>
        <w:t>ing</w:t>
      </w:r>
      <w:r w:rsidR="00C5175D" w:rsidRPr="00717E53">
        <w:rPr>
          <w:rFonts w:ascii="Palatino Linotype" w:eastAsia="Times New Roman" w:hAnsi="Palatino Linotype" w:cs="Times New Roman"/>
        </w:rPr>
        <w:t xml:space="preserve"> Europe</w:t>
      </w:r>
      <w:r w:rsidR="0031526E" w:rsidRPr="00717E53">
        <w:rPr>
          <w:rFonts w:ascii="Palatino Linotype" w:eastAsia="Times New Roman" w:hAnsi="Palatino Linotype" w:cs="Times New Roman"/>
        </w:rPr>
        <w:t xml:space="preserve">. </w:t>
      </w:r>
      <w:r w:rsidR="00C60038">
        <w:rPr>
          <w:rFonts w:ascii="Palatino Linotype" w:eastAsia="Times New Roman" w:hAnsi="Palatino Linotype" w:cs="Times New Roman"/>
        </w:rPr>
        <w:t xml:space="preserve">Three years later it </w:t>
      </w:r>
      <w:r w:rsidR="0031526E" w:rsidRPr="00717E53">
        <w:rPr>
          <w:rFonts w:ascii="Palatino Linotype" w:eastAsia="Times New Roman" w:hAnsi="Palatino Linotype" w:cs="Times New Roman"/>
        </w:rPr>
        <w:t>handed</w:t>
      </w:r>
      <w:r w:rsidR="00BF4C36" w:rsidRPr="00717E53">
        <w:rPr>
          <w:rFonts w:ascii="Palatino Linotype" w:eastAsia="Times New Roman" w:hAnsi="Palatino Linotype" w:cs="Times New Roman"/>
        </w:rPr>
        <w:t xml:space="preserve"> </w:t>
      </w:r>
      <w:r w:rsidR="00BF4C36" w:rsidRPr="00717E53">
        <w:rPr>
          <w:rFonts w:ascii="Palatino Linotype" w:eastAsia="Times New Roman" w:hAnsi="Palatino Linotype" w:cs="Arial"/>
          <w:color w:val="222222"/>
          <w:shd w:val="clear" w:color="auto" w:fill="FFFFFF"/>
        </w:rPr>
        <w:t>€</w:t>
      </w:r>
      <w:r w:rsidR="00BF4C36" w:rsidRPr="00717E53">
        <w:rPr>
          <w:rFonts w:ascii="Palatino Linotype" w:hAnsi="Palatino Linotype"/>
        </w:rPr>
        <w:t xml:space="preserve">50 </w:t>
      </w:r>
      <w:r w:rsidR="00C60038">
        <w:rPr>
          <w:rFonts w:ascii="Palatino Linotype" w:hAnsi="Palatino Linotype"/>
        </w:rPr>
        <w:t xml:space="preserve">million </w:t>
      </w:r>
      <w:r w:rsidR="00BF4C36" w:rsidRPr="00717E53">
        <w:rPr>
          <w:rFonts w:ascii="Palatino Linotype" w:hAnsi="Palatino Linotype"/>
        </w:rPr>
        <w:t xml:space="preserve">to </w:t>
      </w:r>
      <w:r w:rsidRPr="00717E53">
        <w:rPr>
          <w:rFonts w:ascii="Palatino Linotype" w:eastAsia="Times New Roman" w:hAnsi="Palatino Linotype" w:cs="Times New Roman"/>
          <w:color w:val="333333"/>
          <w:shd w:val="clear" w:color="auto" w:fill="FFFFFF"/>
        </w:rPr>
        <w:t xml:space="preserve">Libya </w:t>
      </w:r>
      <w:r w:rsidR="00C5175D" w:rsidRPr="00717E53">
        <w:rPr>
          <w:rFonts w:ascii="Palatino Linotype" w:eastAsia="Times New Roman" w:hAnsi="Palatino Linotype" w:cs="Arial"/>
          <w:color w:val="222222"/>
          <w:shd w:val="clear" w:color="auto" w:fill="FFFFFF"/>
        </w:rPr>
        <w:t>for the same purpose,</w:t>
      </w:r>
      <w:r w:rsidR="00BF4C36" w:rsidRPr="00717E53">
        <w:rPr>
          <w:rStyle w:val="FootnoteReference"/>
          <w:rFonts w:ascii="Palatino Linotype" w:hAnsi="Palatino Linotype"/>
        </w:rPr>
        <w:footnoteReference w:id="1"/>
      </w:r>
      <w:r w:rsidRPr="00717E53">
        <w:rPr>
          <w:rFonts w:ascii="Palatino Linotype" w:hAnsi="Palatino Linotype"/>
        </w:rPr>
        <w:t xml:space="preserve"> </w:t>
      </w:r>
      <w:r w:rsidR="00153DDC" w:rsidRPr="00717E53">
        <w:rPr>
          <w:rFonts w:ascii="Palatino Linotype" w:hAnsi="Palatino Linotype"/>
        </w:rPr>
        <w:t xml:space="preserve">and </w:t>
      </w:r>
      <w:r w:rsidR="00C5175D" w:rsidRPr="00717E53">
        <w:rPr>
          <w:rFonts w:ascii="Palatino Linotype" w:hAnsi="Palatino Linotype"/>
        </w:rPr>
        <w:t>offered</w:t>
      </w:r>
      <w:r w:rsidR="00815CF7" w:rsidRPr="00717E53">
        <w:rPr>
          <w:rFonts w:ascii="Palatino Linotype" w:hAnsi="Palatino Linotype"/>
        </w:rPr>
        <w:t xml:space="preserve"> </w:t>
      </w:r>
      <w:r w:rsidR="00896DED" w:rsidRPr="00717E53">
        <w:rPr>
          <w:rFonts w:ascii="Palatino Linotype" w:hAnsi="Palatino Linotype"/>
        </w:rPr>
        <w:t xml:space="preserve">Turkey </w:t>
      </w:r>
      <w:r w:rsidRPr="00717E53">
        <w:rPr>
          <w:rFonts w:ascii="Palatino Linotype" w:eastAsia="Times New Roman" w:hAnsi="Palatino Linotype" w:cs="Arial"/>
          <w:color w:val="222222"/>
          <w:shd w:val="clear" w:color="auto" w:fill="FFFFFF"/>
        </w:rPr>
        <w:t>€</w:t>
      </w:r>
      <w:r w:rsidRPr="00717E53">
        <w:rPr>
          <w:rFonts w:ascii="Palatino Linotype" w:hAnsi="Palatino Linotype"/>
        </w:rPr>
        <w:t xml:space="preserve">3 billion </w:t>
      </w:r>
      <w:r w:rsidR="001C6700" w:rsidRPr="00717E53">
        <w:rPr>
          <w:rFonts w:ascii="Palatino Linotype" w:hAnsi="Palatino Linotype"/>
        </w:rPr>
        <w:t>for providing</w:t>
      </w:r>
      <w:r w:rsidR="00896DED" w:rsidRPr="00717E53">
        <w:rPr>
          <w:rFonts w:ascii="Palatino Linotype" w:hAnsi="Palatino Linotype"/>
        </w:rPr>
        <w:t xml:space="preserve"> asylum to refugees </w:t>
      </w:r>
      <w:r w:rsidR="001C6700" w:rsidRPr="00717E53">
        <w:rPr>
          <w:rFonts w:ascii="Palatino Linotype" w:hAnsi="Palatino Linotype"/>
        </w:rPr>
        <w:t xml:space="preserve">arriving </w:t>
      </w:r>
      <w:r w:rsidR="00257D11" w:rsidRPr="00717E53">
        <w:rPr>
          <w:rFonts w:ascii="Palatino Linotype" w:hAnsi="Palatino Linotype"/>
        </w:rPr>
        <w:t>in</w:t>
      </w:r>
      <w:r w:rsidR="00896DED" w:rsidRPr="00717E53">
        <w:rPr>
          <w:rFonts w:ascii="Palatino Linotype" w:hAnsi="Palatino Linotype"/>
        </w:rPr>
        <w:t xml:space="preserve"> Gree</w:t>
      </w:r>
      <w:r w:rsidR="00257D11" w:rsidRPr="00717E53">
        <w:rPr>
          <w:rFonts w:ascii="Palatino Linotype" w:hAnsi="Palatino Linotype"/>
        </w:rPr>
        <w:t>ce</w:t>
      </w:r>
      <w:r w:rsidR="00896DED" w:rsidRPr="00717E53">
        <w:rPr>
          <w:rFonts w:ascii="Palatino Linotype" w:hAnsi="Palatino Linotype"/>
        </w:rPr>
        <w:t>.</w:t>
      </w:r>
      <w:r w:rsidR="00476C53" w:rsidRPr="00717E53">
        <w:rPr>
          <w:rStyle w:val="FootnoteReference"/>
          <w:rFonts w:ascii="Palatino Linotype" w:hAnsi="Palatino Linotype"/>
        </w:rPr>
        <w:footnoteReference w:id="2"/>
      </w:r>
      <w:r w:rsidR="00896DED" w:rsidRPr="00717E53">
        <w:rPr>
          <w:rFonts w:ascii="Palatino Linotype" w:hAnsi="Palatino Linotype"/>
        </w:rPr>
        <w:t xml:space="preserve"> </w:t>
      </w:r>
      <w:r w:rsidR="00153DDC" w:rsidRPr="00717E53">
        <w:rPr>
          <w:rFonts w:ascii="Palatino Linotype" w:hAnsi="Palatino Linotype"/>
        </w:rPr>
        <w:t>In 2016</w:t>
      </w:r>
      <w:r w:rsidR="00FC060D" w:rsidRPr="00717E53">
        <w:rPr>
          <w:rFonts w:ascii="Palatino Linotype" w:hAnsi="Palatino Linotype"/>
        </w:rPr>
        <w:t xml:space="preserve"> Australia paid </w:t>
      </w:r>
      <w:r w:rsidR="00E715BD" w:rsidRPr="00717E53">
        <w:rPr>
          <w:rFonts w:ascii="Palatino Linotype" w:hAnsi="Palatino Linotype"/>
        </w:rPr>
        <w:t>Cambodia</w:t>
      </w:r>
      <w:r w:rsidR="00FC060D" w:rsidRPr="00717E53">
        <w:rPr>
          <w:rFonts w:ascii="Palatino Linotype" w:hAnsi="Palatino Linotype"/>
        </w:rPr>
        <w:t xml:space="preserve"> </w:t>
      </w:r>
      <w:r w:rsidR="00FC060D" w:rsidRPr="00717E53">
        <w:rPr>
          <w:rFonts w:ascii="Palatino Linotype" w:eastAsia="Times New Roman" w:hAnsi="Palatino Linotype" w:cs="Times New Roman"/>
          <w:color w:val="333333"/>
          <w:shd w:val="clear" w:color="auto" w:fill="FFFFFF"/>
        </w:rPr>
        <w:t>$31.16 million</w:t>
      </w:r>
      <w:r w:rsidR="00FC060D" w:rsidRPr="00717E53">
        <w:rPr>
          <w:rFonts w:ascii="Palatino Linotype" w:eastAsia="Times New Roman" w:hAnsi="Palatino Linotype" w:cs="Times New Roman"/>
        </w:rPr>
        <w:t xml:space="preserve"> to accept asylum seekers living in </w:t>
      </w:r>
      <w:proofErr w:type="spellStart"/>
      <w:r w:rsidR="00FC060D" w:rsidRPr="00717E53">
        <w:rPr>
          <w:rFonts w:ascii="Palatino Linotype" w:eastAsia="Times New Roman" w:hAnsi="Palatino Linotype" w:cs="Times New Roman"/>
        </w:rPr>
        <w:t>Naru</w:t>
      </w:r>
      <w:proofErr w:type="spellEnd"/>
      <w:r w:rsidR="00FC060D" w:rsidRPr="00717E53">
        <w:rPr>
          <w:rStyle w:val="FootnoteReference"/>
          <w:rFonts w:ascii="Palatino Linotype" w:eastAsia="Times New Roman" w:hAnsi="Palatino Linotype" w:cs="Times New Roman"/>
        </w:rPr>
        <w:footnoteReference w:id="3"/>
      </w:r>
      <w:r w:rsidR="00FC060D" w:rsidRPr="00717E53">
        <w:rPr>
          <w:rFonts w:ascii="Palatino Linotype" w:eastAsia="Times New Roman" w:hAnsi="Palatino Linotype" w:cs="Times New Roman"/>
        </w:rPr>
        <w:t xml:space="preserve"> </w:t>
      </w:r>
      <w:r w:rsidR="002A7036" w:rsidRPr="00717E53">
        <w:rPr>
          <w:rFonts w:ascii="Palatino Linotype" w:hAnsi="Palatino Linotype"/>
        </w:rPr>
        <w:t>and</w:t>
      </w:r>
      <w:r w:rsidR="001C6700" w:rsidRPr="00717E53">
        <w:rPr>
          <w:rFonts w:ascii="Palatino Linotype" w:hAnsi="Palatino Linotype"/>
        </w:rPr>
        <w:t xml:space="preserve"> Israel </w:t>
      </w:r>
      <w:r w:rsidR="002A7036" w:rsidRPr="00717E53">
        <w:rPr>
          <w:rFonts w:ascii="Palatino Linotype" w:hAnsi="Palatino Linotype"/>
        </w:rPr>
        <w:t>paid</w:t>
      </w:r>
      <w:r w:rsidR="00D753E1" w:rsidRPr="00717E53">
        <w:rPr>
          <w:rFonts w:ascii="Palatino Linotype" w:hAnsi="Palatino Linotype"/>
        </w:rPr>
        <w:t xml:space="preserve"> </w:t>
      </w:r>
      <w:r w:rsidR="001C6700" w:rsidRPr="00717E53">
        <w:rPr>
          <w:rFonts w:ascii="Palatino Linotype" w:hAnsi="Palatino Linotype"/>
        </w:rPr>
        <w:t xml:space="preserve">Rwanda $5,000 </w:t>
      </w:r>
      <w:r w:rsidR="00D753E1" w:rsidRPr="00717E53">
        <w:rPr>
          <w:rFonts w:ascii="Palatino Linotype" w:hAnsi="Palatino Linotype"/>
        </w:rPr>
        <w:t>for every Sudanese and Eritrean refugee it resettle</w:t>
      </w:r>
      <w:r w:rsidR="002A7036" w:rsidRPr="00717E53">
        <w:rPr>
          <w:rFonts w:ascii="Palatino Linotype" w:hAnsi="Palatino Linotype"/>
        </w:rPr>
        <w:t>d</w:t>
      </w:r>
      <w:r w:rsidR="00D753E1" w:rsidRPr="00717E53">
        <w:rPr>
          <w:rFonts w:ascii="Palatino Linotype" w:hAnsi="Palatino Linotype"/>
        </w:rPr>
        <w:t xml:space="preserve"> from </w:t>
      </w:r>
      <w:r w:rsidR="001C6700" w:rsidRPr="00717E53">
        <w:rPr>
          <w:rFonts w:ascii="Palatino Linotype" w:hAnsi="Palatino Linotype"/>
        </w:rPr>
        <w:t>Israel.</w:t>
      </w:r>
      <w:r w:rsidR="001C6700" w:rsidRPr="00717E53">
        <w:rPr>
          <w:rStyle w:val="FootnoteReference"/>
          <w:rFonts w:ascii="Palatino Linotype" w:hAnsi="Palatino Linotype"/>
        </w:rPr>
        <w:footnoteReference w:id="4"/>
      </w:r>
      <w:r w:rsidR="000F4826" w:rsidRPr="00717E53">
        <w:rPr>
          <w:rFonts w:ascii="Palatino Linotype" w:hAnsi="Palatino Linotype"/>
        </w:rPr>
        <w:t xml:space="preserve"> </w:t>
      </w:r>
    </w:p>
    <w:p w14:paraId="5EA9C249" w14:textId="77777777" w:rsidR="00AE0026" w:rsidRPr="00717E53" w:rsidRDefault="00AE0026" w:rsidP="0004263E">
      <w:pPr>
        <w:spacing w:line="360" w:lineRule="auto"/>
        <w:jc w:val="both"/>
        <w:rPr>
          <w:rFonts w:ascii="Palatino Linotype" w:hAnsi="Palatino Linotype"/>
        </w:rPr>
      </w:pPr>
    </w:p>
    <w:p w14:paraId="660F933D" w14:textId="5737DF75" w:rsidR="00A7538A" w:rsidRPr="00717E53" w:rsidRDefault="00A076AD" w:rsidP="0004263E">
      <w:pPr>
        <w:spacing w:line="360" w:lineRule="auto"/>
        <w:jc w:val="both"/>
        <w:rPr>
          <w:rFonts w:ascii="Palatino Linotype" w:hAnsi="Palatino Linotype"/>
        </w:rPr>
      </w:pPr>
      <w:r w:rsidRPr="00717E53">
        <w:rPr>
          <w:rFonts w:ascii="Palatino Linotype" w:hAnsi="Palatino Linotype"/>
        </w:rPr>
        <w:t>I call the above policies</w:t>
      </w:r>
      <w:r w:rsidR="00A7538A" w:rsidRPr="00717E53">
        <w:rPr>
          <w:rFonts w:ascii="Palatino Linotype" w:hAnsi="Palatino Linotype"/>
        </w:rPr>
        <w:t xml:space="preserve"> ‘</w:t>
      </w:r>
      <w:proofErr w:type="gramStart"/>
      <w:r w:rsidR="00A7538A" w:rsidRPr="00717E53">
        <w:rPr>
          <w:rFonts w:ascii="Palatino Linotype" w:hAnsi="Palatino Linotype"/>
        </w:rPr>
        <w:t>refugees</w:t>
      </w:r>
      <w:proofErr w:type="gramEnd"/>
      <w:r w:rsidR="00A7538A" w:rsidRPr="00717E53">
        <w:rPr>
          <w:rFonts w:ascii="Palatino Linotype" w:hAnsi="Palatino Linotype"/>
        </w:rPr>
        <w:t xml:space="preserve"> markets</w:t>
      </w:r>
      <w:r w:rsidR="00E71295" w:rsidRPr="00717E53">
        <w:rPr>
          <w:rFonts w:ascii="Palatino Linotype" w:hAnsi="Palatino Linotype"/>
        </w:rPr>
        <w:t>.</w:t>
      </w:r>
      <w:r w:rsidR="00A7538A" w:rsidRPr="00717E53">
        <w:rPr>
          <w:rFonts w:ascii="Palatino Linotype" w:hAnsi="Palatino Linotype"/>
        </w:rPr>
        <w:t xml:space="preserve">’ Just as buyers in </w:t>
      </w:r>
      <w:r w:rsidR="00FC060D" w:rsidRPr="00717E53">
        <w:rPr>
          <w:rFonts w:ascii="Palatino Linotype" w:hAnsi="Palatino Linotype"/>
        </w:rPr>
        <w:t xml:space="preserve">commercial </w:t>
      </w:r>
      <w:r w:rsidR="00A7538A" w:rsidRPr="00717E53">
        <w:rPr>
          <w:rFonts w:ascii="Palatino Linotype" w:hAnsi="Palatino Linotype"/>
        </w:rPr>
        <w:t>market</w:t>
      </w:r>
      <w:r w:rsidR="00E71295" w:rsidRPr="00717E53">
        <w:rPr>
          <w:rFonts w:ascii="Palatino Linotype" w:hAnsi="Palatino Linotype"/>
        </w:rPr>
        <w:t>s</w:t>
      </w:r>
      <w:r w:rsidR="00A7538A" w:rsidRPr="00717E53">
        <w:rPr>
          <w:rFonts w:ascii="Palatino Linotype" w:hAnsi="Palatino Linotype"/>
        </w:rPr>
        <w:t xml:space="preserve"> pay money </w:t>
      </w:r>
      <w:r w:rsidR="009D19EF" w:rsidRPr="00717E53">
        <w:rPr>
          <w:rFonts w:ascii="Palatino Linotype" w:hAnsi="Palatino Linotype"/>
        </w:rPr>
        <w:t>for</w:t>
      </w:r>
      <w:r w:rsidR="00A7538A" w:rsidRPr="00717E53">
        <w:rPr>
          <w:rFonts w:ascii="Palatino Linotype" w:hAnsi="Palatino Linotype"/>
        </w:rPr>
        <w:t xml:space="preserve"> service</w:t>
      </w:r>
      <w:r w:rsidR="00D25BA0" w:rsidRPr="00717E53">
        <w:rPr>
          <w:rFonts w:ascii="Palatino Linotype" w:hAnsi="Palatino Linotype"/>
        </w:rPr>
        <w:t>s</w:t>
      </w:r>
      <w:r w:rsidR="00A0782B" w:rsidRPr="00717E53">
        <w:rPr>
          <w:rFonts w:ascii="Palatino Linotype" w:hAnsi="Palatino Linotype"/>
        </w:rPr>
        <w:t xml:space="preserve">, states </w:t>
      </w:r>
      <w:r w:rsidR="00FC060D" w:rsidRPr="00717E53">
        <w:rPr>
          <w:rFonts w:ascii="Palatino Linotype" w:hAnsi="Palatino Linotype"/>
        </w:rPr>
        <w:t xml:space="preserve">in refugee markets </w:t>
      </w:r>
      <w:r w:rsidR="00A0782B" w:rsidRPr="00717E53">
        <w:rPr>
          <w:rFonts w:ascii="Palatino Linotype" w:hAnsi="Palatino Linotype"/>
        </w:rPr>
        <w:t>pay</w:t>
      </w:r>
      <w:r w:rsidR="00A7538A" w:rsidRPr="00717E53">
        <w:rPr>
          <w:rFonts w:ascii="Palatino Linotype" w:hAnsi="Palatino Linotype"/>
        </w:rPr>
        <w:t xml:space="preserve"> money </w:t>
      </w:r>
      <w:r w:rsidR="00FC060D" w:rsidRPr="00717E53">
        <w:rPr>
          <w:rFonts w:ascii="Palatino Linotype" w:hAnsi="Palatino Linotype"/>
        </w:rPr>
        <w:t xml:space="preserve">for </w:t>
      </w:r>
      <w:r w:rsidR="00CD5258" w:rsidRPr="00717E53">
        <w:rPr>
          <w:rFonts w:ascii="Palatino Linotype" w:hAnsi="Palatino Linotype"/>
        </w:rPr>
        <w:t>protection</w:t>
      </w:r>
      <w:r w:rsidR="00A7538A" w:rsidRPr="00717E53">
        <w:rPr>
          <w:rFonts w:ascii="Palatino Linotype" w:hAnsi="Palatino Linotype"/>
        </w:rPr>
        <w:t xml:space="preserve">. </w:t>
      </w:r>
      <w:r w:rsidR="00257D11" w:rsidRPr="00717E53">
        <w:rPr>
          <w:rFonts w:ascii="Palatino Linotype" w:hAnsi="Palatino Linotype"/>
        </w:rPr>
        <w:t>The</w:t>
      </w:r>
      <w:r w:rsidR="00CD5258" w:rsidRPr="00717E53">
        <w:rPr>
          <w:rFonts w:ascii="Palatino Linotype" w:hAnsi="Palatino Linotype"/>
        </w:rPr>
        <w:t xml:space="preserve"> amount of money states pay </w:t>
      </w:r>
      <w:r w:rsidR="00257D11" w:rsidRPr="00717E53">
        <w:rPr>
          <w:rFonts w:ascii="Palatino Linotype" w:hAnsi="Palatino Linotype"/>
        </w:rPr>
        <w:t xml:space="preserve">is </w:t>
      </w:r>
      <w:r w:rsidR="00CD5258" w:rsidRPr="00717E53">
        <w:rPr>
          <w:rFonts w:ascii="Palatino Linotype" w:hAnsi="Palatino Linotype"/>
        </w:rPr>
        <w:t xml:space="preserve">dependent on demand: if Libya demands at least </w:t>
      </w:r>
      <w:r w:rsidR="00CD5258" w:rsidRPr="00717E53">
        <w:rPr>
          <w:rFonts w:ascii="Palatino Linotype" w:eastAsia="Times New Roman" w:hAnsi="Palatino Linotype" w:cs="Arial"/>
          <w:color w:val="222222"/>
          <w:shd w:val="clear" w:color="auto" w:fill="FFFFFF"/>
        </w:rPr>
        <w:t>€</w:t>
      </w:r>
      <w:r w:rsidR="00CD5258" w:rsidRPr="00717E53">
        <w:rPr>
          <w:rFonts w:ascii="Palatino Linotype" w:hAnsi="Palatino Linotype"/>
        </w:rPr>
        <w:t xml:space="preserve">50 million </w:t>
      </w:r>
      <w:r w:rsidR="00257D11" w:rsidRPr="00717E53">
        <w:rPr>
          <w:rFonts w:ascii="Palatino Linotype" w:hAnsi="Palatino Linotype"/>
        </w:rPr>
        <w:t xml:space="preserve">from </w:t>
      </w:r>
      <w:r w:rsidR="00257D11" w:rsidRPr="00717E53">
        <w:rPr>
          <w:rFonts w:ascii="Palatino Linotype" w:hAnsi="Palatino Linotype"/>
        </w:rPr>
        <w:lastRenderedPageBreak/>
        <w:t xml:space="preserve">the EU </w:t>
      </w:r>
      <w:r w:rsidR="00CD5258" w:rsidRPr="00717E53">
        <w:rPr>
          <w:rFonts w:ascii="Palatino Linotype" w:hAnsi="Palatino Linotype"/>
        </w:rPr>
        <w:t xml:space="preserve">before agreeing to host </w:t>
      </w:r>
      <w:r w:rsidR="00787813" w:rsidRPr="00717E53">
        <w:rPr>
          <w:rFonts w:ascii="Palatino Linotype" w:hAnsi="Palatino Linotype"/>
        </w:rPr>
        <w:t xml:space="preserve">500,000 </w:t>
      </w:r>
      <w:r w:rsidR="00CD5258" w:rsidRPr="00717E53">
        <w:rPr>
          <w:rFonts w:ascii="Palatino Linotype" w:hAnsi="Palatino Linotype"/>
        </w:rPr>
        <w:t xml:space="preserve">refugees, and the EU is willing to </w:t>
      </w:r>
      <w:r w:rsidR="00153DDC" w:rsidRPr="00717E53">
        <w:rPr>
          <w:rFonts w:ascii="Palatino Linotype" w:hAnsi="Palatino Linotype"/>
        </w:rPr>
        <w:t>pay</w:t>
      </w:r>
      <w:r w:rsidR="00CD5258" w:rsidRPr="00717E53">
        <w:rPr>
          <w:rFonts w:ascii="Palatino Linotype" w:hAnsi="Palatino Linotype"/>
        </w:rPr>
        <w:t xml:space="preserve"> </w:t>
      </w:r>
      <w:r w:rsidR="00CD5258" w:rsidRPr="00717E53">
        <w:rPr>
          <w:rFonts w:ascii="Palatino Linotype" w:eastAsia="Times New Roman" w:hAnsi="Palatino Linotype" w:cs="Arial"/>
          <w:color w:val="222222"/>
          <w:shd w:val="clear" w:color="auto" w:fill="FFFFFF"/>
        </w:rPr>
        <w:t>€</w:t>
      </w:r>
      <w:r w:rsidR="00CD5258" w:rsidRPr="00717E53">
        <w:rPr>
          <w:rFonts w:ascii="Palatino Linotype" w:hAnsi="Palatino Linotype"/>
        </w:rPr>
        <w:t xml:space="preserve">50 million for Libya to host </w:t>
      </w:r>
      <w:r w:rsidR="00787813" w:rsidRPr="00717E53">
        <w:rPr>
          <w:rFonts w:ascii="Palatino Linotype" w:hAnsi="Palatino Linotype"/>
        </w:rPr>
        <w:t xml:space="preserve">500,000 </w:t>
      </w:r>
      <w:r w:rsidR="000E686A" w:rsidRPr="00717E53">
        <w:rPr>
          <w:rFonts w:ascii="Palatino Linotype" w:hAnsi="Palatino Linotype"/>
        </w:rPr>
        <w:t>refugees,</w:t>
      </w:r>
      <w:r w:rsidR="00CD5258" w:rsidRPr="00717E53">
        <w:rPr>
          <w:rFonts w:ascii="Palatino Linotype" w:hAnsi="Palatino Linotype"/>
        </w:rPr>
        <w:t xml:space="preserve"> </w:t>
      </w:r>
      <w:r w:rsidR="002A7036" w:rsidRPr="00717E53">
        <w:rPr>
          <w:rFonts w:ascii="Palatino Linotype" w:hAnsi="Palatino Linotype"/>
        </w:rPr>
        <w:t xml:space="preserve">the EU will transfer </w:t>
      </w:r>
      <w:r w:rsidR="002A7036" w:rsidRPr="00717E53">
        <w:rPr>
          <w:rFonts w:ascii="Palatino Linotype" w:eastAsia="Times New Roman" w:hAnsi="Palatino Linotype" w:cs="Arial"/>
          <w:color w:val="222222"/>
          <w:shd w:val="clear" w:color="auto" w:fill="FFFFFF"/>
        </w:rPr>
        <w:t>€</w:t>
      </w:r>
      <w:r w:rsidR="002A7036" w:rsidRPr="00717E53">
        <w:rPr>
          <w:rFonts w:ascii="Palatino Linotype" w:hAnsi="Palatino Linotype"/>
        </w:rPr>
        <w:t xml:space="preserve">50 million </w:t>
      </w:r>
      <w:r w:rsidR="004E3FC7" w:rsidRPr="00717E53">
        <w:rPr>
          <w:rFonts w:ascii="Palatino Linotype" w:hAnsi="Palatino Linotype"/>
        </w:rPr>
        <w:t xml:space="preserve">to </w:t>
      </w:r>
      <w:r w:rsidR="002A7036" w:rsidRPr="00717E53">
        <w:rPr>
          <w:rFonts w:ascii="Palatino Linotype" w:hAnsi="Palatino Linotype"/>
        </w:rPr>
        <w:t xml:space="preserve">Libya </w:t>
      </w:r>
      <w:r w:rsidRPr="00717E53">
        <w:rPr>
          <w:rFonts w:ascii="Palatino Linotype" w:hAnsi="Palatino Linotype"/>
        </w:rPr>
        <w:t>to host</w:t>
      </w:r>
      <w:r w:rsidR="002A7036" w:rsidRPr="00717E53">
        <w:rPr>
          <w:rFonts w:ascii="Palatino Linotype" w:hAnsi="Palatino Linotype"/>
        </w:rPr>
        <w:t xml:space="preserve"> 500,000 refugees.</w:t>
      </w:r>
    </w:p>
    <w:p w14:paraId="0367682B" w14:textId="77777777" w:rsidR="00636F08" w:rsidRPr="00717E53" w:rsidRDefault="00636F08" w:rsidP="0004263E">
      <w:pPr>
        <w:spacing w:line="360" w:lineRule="auto"/>
        <w:jc w:val="both"/>
        <w:rPr>
          <w:rFonts w:ascii="Palatino Linotype" w:hAnsi="Palatino Linotype"/>
        </w:rPr>
      </w:pPr>
    </w:p>
    <w:p w14:paraId="645F63F7" w14:textId="617457CC" w:rsidR="000E686A" w:rsidRPr="00717E53" w:rsidRDefault="00A7538A" w:rsidP="0004263E">
      <w:pPr>
        <w:spacing w:line="360" w:lineRule="auto"/>
        <w:jc w:val="both"/>
        <w:rPr>
          <w:rFonts w:ascii="Palatino Linotype" w:hAnsi="Palatino Linotype"/>
        </w:rPr>
      </w:pPr>
      <w:r w:rsidRPr="00717E53">
        <w:rPr>
          <w:rFonts w:ascii="Palatino Linotype" w:hAnsi="Palatino Linotype"/>
        </w:rPr>
        <w:t xml:space="preserve">Some philosophers have </w:t>
      </w:r>
      <w:r w:rsidR="00C5175D" w:rsidRPr="00717E53">
        <w:rPr>
          <w:rFonts w:ascii="Palatino Linotype" w:hAnsi="Palatino Linotype"/>
        </w:rPr>
        <w:t xml:space="preserve">objected to </w:t>
      </w:r>
      <w:proofErr w:type="gramStart"/>
      <w:r w:rsidR="00C5175D" w:rsidRPr="00717E53">
        <w:rPr>
          <w:rFonts w:ascii="Palatino Linotype" w:hAnsi="Palatino Linotype"/>
        </w:rPr>
        <w:t>refugees</w:t>
      </w:r>
      <w:proofErr w:type="gramEnd"/>
      <w:r w:rsidR="00C5175D" w:rsidRPr="00717E53">
        <w:rPr>
          <w:rFonts w:ascii="Palatino Linotype" w:hAnsi="Palatino Linotype"/>
        </w:rPr>
        <w:t xml:space="preserve"> markets, arguing that</w:t>
      </w:r>
      <w:r w:rsidR="0031526E" w:rsidRPr="00717E53">
        <w:rPr>
          <w:rFonts w:ascii="Palatino Linotype" w:hAnsi="Palatino Linotype"/>
        </w:rPr>
        <w:t xml:space="preserve"> </w:t>
      </w:r>
      <w:r w:rsidR="00C5175D" w:rsidRPr="00717E53">
        <w:rPr>
          <w:rFonts w:ascii="Palatino Linotype" w:hAnsi="Palatino Linotype"/>
        </w:rPr>
        <w:t>they</w:t>
      </w:r>
      <w:r w:rsidR="0031526E" w:rsidRPr="00717E53">
        <w:rPr>
          <w:rFonts w:ascii="Palatino Linotype" w:hAnsi="Palatino Linotype"/>
        </w:rPr>
        <w:t xml:space="preserve"> </w:t>
      </w:r>
      <w:r w:rsidR="00C5175D" w:rsidRPr="00717E53">
        <w:rPr>
          <w:rFonts w:ascii="Palatino Linotype" w:hAnsi="Palatino Linotype"/>
        </w:rPr>
        <w:t>demean</w:t>
      </w:r>
      <w:r w:rsidR="00A0782B" w:rsidRPr="00717E53">
        <w:rPr>
          <w:rFonts w:ascii="Palatino Linotype" w:hAnsi="Palatino Linotype"/>
        </w:rPr>
        <w:t xml:space="preserve"> refugees, expressing </w:t>
      </w:r>
      <w:r w:rsidR="00787813" w:rsidRPr="00717E53">
        <w:rPr>
          <w:rFonts w:ascii="Palatino Linotype" w:hAnsi="Palatino Linotype"/>
        </w:rPr>
        <w:t>j</w:t>
      </w:r>
      <w:r w:rsidR="00C5175D" w:rsidRPr="00717E53">
        <w:rPr>
          <w:rFonts w:ascii="Palatino Linotype" w:hAnsi="Palatino Linotype"/>
        </w:rPr>
        <w:t>ust how much they are unwanted.</w:t>
      </w:r>
      <w:r w:rsidR="0031526E" w:rsidRPr="00717E53">
        <w:rPr>
          <w:rFonts w:ascii="Palatino Linotype" w:hAnsi="Palatino Linotype"/>
        </w:rPr>
        <w:t xml:space="preserve"> </w:t>
      </w:r>
      <w:r w:rsidR="00C5175D" w:rsidRPr="00717E53">
        <w:rPr>
          <w:rFonts w:ascii="Palatino Linotype" w:hAnsi="Palatino Linotype"/>
        </w:rPr>
        <w:t>I</w:t>
      </w:r>
      <w:r w:rsidR="000E686A" w:rsidRPr="00717E53">
        <w:rPr>
          <w:rFonts w:ascii="Palatino Linotype" w:hAnsi="Palatino Linotype"/>
        </w:rPr>
        <w:t xml:space="preserve">f a state is willing to spend </w:t>
      </w:r>
      <w:r w:rsidR="008377AC" w:rsidRPr="00717E53">
        <w:rPr>
          <w:rFonts w:ascii="Palatino Linotype" w:hAnsi="Palatino Linotype"/>
        </w:rPr>
        <w:t>money so that</w:t>
      </w:r>
      <w:r w:rsidR="0031526E" w:rsidRPr="00717E53">
        <w:rPr>
          <w:rFonts w:ascii="Palatino Linotype" w:hAnsi="Palatino Linotype"/>
        </w:rPr>
        <w:t xml:space="preserve"> fewer refugee</w:t>
      </w:r>
      <w:r w:rsidR="004E3FC7" w:rsidRPr="00717E53">
        <w:rPr>
          <w:rFonts w:ascii="Palatino Linotype" w:hAnsi="Palatino Linotype"/>
        </w:rPr>
        <w:t>s</w:t>
      </w:r>
      <w:r w:rsidR="0031526E" w:rsidRPr="00717E53">
        <w:rPr>
          <w:rFonts w:ascii="Palatino Linotype" w:hAnsi="Palatino Linotype"/>
        </w:rPr>
        <w:t xml:space="preserve"> arrive</w:t>
      </w:r>
      <w:r w:rsidR="000E686A" w:rsidRPr="00717E53">
        <w:rPr>
          <w:rFonts w:ascii="Palatino Linotype" w:hAnsi="Palatino Linotype"/>
        </w:rPr>
        <w:t xml:space="preserve">, this indicates just how much </w:t>
      </w:r>
      <w:r w:rsidR="0031526E" w:rsidRPr="00717E53">
        <w:rPr>
          <w:rFonts w:ascii="Palatino Linotype" w:hAnsi="Palatino Linotype"/>
        </w:rPr>
        <w:t>the state</w:t>
      </w:r>
      <w:r w:rsidR="000E686A" w:rsidRPr="00717E53">
        <w:rPr>
          <w:rFonts w:ascii="Palatino Linotype" w:hAnsi="Palatino Linotype"/>
        </w:rPr>
        <w:t xml:space="preserve"> dislikes the presence of refugees.</w:t>
      </w:r>
      <w:r w:rsidR="00A2111F" w:rsidRPr="00717E53">
        <w:rPr>
          <w:rStyle w:val="FootnoteReference"/>
          <w:rFonts w:ascii="Palatino Linotype" w:hAnsi="Palatino Linotype"/>
        </w:rPr>
        <w:footnoteReference w:id="5"/>
      </w:r>
      <w:r w:rsidR="00A2111F" w:rsidRPr="00717E53">
        <w:rPr>
          <w:rFonts w:ascii="Palatino Linotype" w:hAnsi="Palatino Linotype"/>
        </w:rPr>
        <w:t xml:space="preserve"> </w:t>
      </w:r>
      <w:r w:rsidR="000E686A" w:rsidRPr="00717E53">
        <w:rPr>
          <w:rFonts w:ascii="Palatino Linotype" w:hAnsi="Palatino Linotype"/>
        </w:rPr>
        <w:t xml:space="preserve"> </w:t>
      </w:r>
      <w:r w:rsidR="00C5175D" w:rsidRPr="00717E53">
        <w:rPr>
          <w:rFonts w:ascii="Palatino Linotype" w:hAnsi="Palatino Linotype"/>
        </w:rPr>
        <w:t xml:space="preserve">Refugee markets also fail to </w:t>
      </w:r>
      <w:r w:rsidR="0031526E" w:rsidRPr="00717E53">
        <w:rPr>
          <w:rFonts w:ascii="Palatino Linotype" w:hAnsi="Palatino Linotype"/>
        </w:rPr>
        <w:t xml:space="preserve">ensure </w:t>
      </w:r>
      <w:r w:rsidR="00C5175D" w:rsidRPr="00717E53">
        <w:rPr>
          <w:rFonts w:ascii="Palatino Linotype" w:hAnsi="Palatino Linotype"/>
        </w:rPr>
        <w:t>refugees are protected.</w:t>
      </w:r>
      <w:r w:rsidR="00156502" w:rsidRPr="00717E53">
        <w:rPr>
          <w:rFonts w:ascii="Palatino Linotype" w:hAnsi="Palatino Linotype"/>
        </w:rPr>
        <w:t xml:space="preserve"> When the EU pays Libya to host refugees, it does not ensure that the refugees are protected from deportation and abuse</w:t>
      </w:r>
      <w:r w:rsidR="00C5175D" w:rsidRPr="00717E53">
        <w:rPr>
          <w:rFonts w:ascii="Palatino Linotype" w:hAnsi="Palatino Linotype"/>
        </w:rPr>
        <w:t xml:space="preserve"> by Libya</w:t>
      </w:r>
      <w:r w:rsidR="004E3FC7" w:rsidRPr="00717E53">
        <w:rPr>
          <w:rFonts w:ascii="Palatino Linotype" w:hAnsi="Palatino Linotype"/>
        </w:rPr>
        <w:t xml:space="preserve">n </w:t>
      </w:r>
      <w:r w:rsidR="00C5175D" w:rsidRPr="00717E53">
        <w:rPr>
          <w:rFonts w:ascii="Palatino Linotype" w:hAnsi="Palatino Linotype"/>
        </w:rPr>
        <w:t>authorities</w:t>
      </w:r>
      <w:r w:rsidR="00156502" w:rsidRPr="00717E53">
        <w:rPr>
          <w:rFonts w:ascii="Palatino Linotype" w:hAnsi="Palatino Linotype"/>
        </w:rPr>
        <w:t>.</w:t>
      </w:r>
      <w:r w:rsidR="00EB3F0D" w:rsidRPr="00717E53">
        <w:rPr>
          <w:rStyle w:val="FootnoteReference"/>
          <w:rFonts w:ascii="Palatino Linotype" w:hAnsi="Palatino Linotype"/>
        </w:rPr>
        <w:footnoteReference w:id="6"/>
      </w:r>
      <w:r w:rsidR="00156502" w:rsidRPr="00717E53">
        <w:rPr>
          <w:rFonts w:ascii="Palatino Linotype" w:hAnsi="Palatino Linotype"/>
        </w:rPr>
        <w:t xml:space="preserve"> </w:t>
      </w:r>
      <w:r w:rsidR="00C5175D" w:rsidRPr="00717E53">
        <w:rPr>
          <w:rFonts w:ascii="Palatino Linotype" w:hAnsi="Palatino Linotype"/>
        </w:rPr>
        <w:t xml:space="preserve">Even when </w:t>
      </w:r>
      <w:r w:rsidR="00C60038">
        <w:rPr>
          <w:rFonts w:ascii="Palatino Linotype" w:hAnsi="Palatino Linotype"/>
        </w:rPr>
        <w:t>refugees are protected, refugee</w:t>
      </w:r>
      <w:r w:rsidR="00C5175D" w:rsidRPr="00717E53">
        <w:rPr>
          <w:rFonts w:ascii="Palatino Linotype" w:hAnsi="Palatino Linotype"/>
        </w:rPr>
        <w:t xml:space="preserve"> markets wrongly force</w:t>
      </w:r>
      <w:r w:rsidR="0031526E" w:rsidRPr="00717E53">
        <w:rPr>
          <w:rFonts w:ascii="Palatino Linotype" w:hAnsi="Palatino Linotype"/>
        </w:rPr>
        <w:t xml:space="preserve"> refugees</w:t>
      </w:r>
      <w:r w:rsidR="000E686A" w:rsidRPr="00717E53">
        <w:rPr>
          <w:rFonts w:ascii="Palatino Linotype" w:hAnsi="Palatino Linotype"/>
        </w:rPr>
        <w:t xml:space="preserve"> to live in whatever country </w:t>
      </w:r>
      <w:r w:rsidR="0031526E" w:rsidRPr="00717E53">
        <w:rPr>
          <w:rFonts w:ascii="Palatino Linotype" w:hAnsi="Palatino Linotype"/>
        </w:rPr>
        <w:t>accepts</w:t>
      </w:r>
      <w:r w:rsidR="004E3FC7" w:rsidRPr="00717E53">
        <w:rPr>
          <w:rFonts w:ascii="Palatino Linotype" w:hAnsi="Palatino Linotype"/>
        </w:rPr>
        <w:t xml:space="preserve"> money to provide </w:t>
      </w:r>
      <w:r w:rsidR="002D44FC">
        <w:rPr>
          <w:rFonts w:ascii="Palatino Linotype" w:hAnsi="Palatino Linotype"/>
        </w:rPr>
        <w:t xml:space="preserve">them </w:t>
      </w:r>
      <w:r w:rsidR="004E3FC7" w:rsidRPr="00717E53">
        <w:rPr>
          <w:rFonts w:ascii="Palatino Linotype" w:hAnsi="Palatino Linotype"/>
        </w:rPr>
        <w:t>asylum</w:t>
      </w:r>
      <w:r w:rsidR="000E686A" w:rsidRPr="00717E53">
        <w:rPr>
          <w:rFonts w:ascii="Palatino Linotype" w:hAnsi="Palatino Linotype"/>
        </w:rPr>
        <w:t xml:space="preserve">. </w:t>
      </w:r>
      <w:r w:rsidR="00C5175D" w:rsidRPr="00717E53">
        <w:rPr>
          <w:rFonts w:ascii="Palatino Linotype" w:hAnsi="Palatino Linotype"/>
        </w:rPr>
        <w:t xml:space="preserve">Refugees ought to be given more choice in deciding where they shall live, rather than depending on the whims of </w:t>
      </w:r>
      <w:r w:rsidR="008377AC" w:rsidRPr="00717E53">
        <w:rPr>
          <w:rFonts w:ascii="Palatino Linotype" w:hAnsi="Palatino Linotype"/>
        </w:rPr>
        <w:t>the market</w:t>
      </w:r>
      <w:r w:rsidR="00C5175D" w:rsidRPr="00717E53">
        <w:rPr>
          <w:rFonts w:ascii="Palatino Linotype" w:hAnsi="Palatino Linotype"/>
        </w:rPr>
        <w:t>.</w:t>
      </w:r>
    </w:p>
    <w:p w14:paraId="7C9944BB" w14:textId="77777777" w:rsidR="000E686A" w:rsidRPr="00717E53" w:rsidRDefault="000E686A" w:rsidP="0004263E">
      <w:pPr>
        <w:spacing w:line="360" w:lineRule="auto"/>
        <w:jc w:val="both"/>
        <w:rPr>
          <w:rFonts w:ascii="Palatino Linotype" w:hAnsi="Palatino Linotype"/>
        </w:rPr>
      </w:pPr>
    </w:p>
    <w:p w14:paraId="60388F5A" w14:textId="024427CA" w:rsidR="00AE0026" w:rsidRPr="00717E53" w:rsidRDefault="008B4CB6" w:rsidP="0004263E">
      <w:pPr>
        <w:spacing w:line="360" w:lineRule="auto"/>
        <w:jc w:val="both"/>
        <w:rPr>
          <w:rFonts w:ascii="Palatino Linotype" w:hAnsi="Palatino Linotype"/>
        </w:rPr>
      </w:pPr>
      <w:r w:rsidRPr="00717E53">
        <w:rPr>
          <w:rFonts w:ascii="Palatino Linotype" w:hAnsi="Palatino Linotype"/>
        </w:rPr>
        <w:t xml:space="preserve">Others have </w:t>
      </w:r>
      <w:r w:rsidR="00C5175D" w:rsidRPr="00717E53">
        <w:rPr>
          <w:rFonts w:ascii="Palatino Linotype" w:hAnsi="Palatino Linotype"/>
        </w:rPr>
        <w:t>objected to the above arguments. R</w:t>
      </w:r>
      <w:r w:rsidR="00297BE0" w:rsidRPr="00717E53">
        <w:rPr>
          <w:rFonts w:ascii="Palatino Linotype" w:hAnsi="Palatino Linotype"/>
        </w:rPr>
        <w:t>efugee markets</w:t>
      </w:r>
      <w:r w:rsidR="00C5175D" w:rsidRPr="00717E53">
        <w:rPr>
          <w:rFonts w:ascii="Palatino Linotype" w:hAnsi="Palatino Linotype"/>
        </w:rPr>
        <w:t xml:space="preserve"> </w:t>
      </w:r>
      <w:r w:rsidR="00B84055" w:rsidRPr="00717E53">
        <w:rPr>
          <w:rFonts w:ascii="Palatino Linotype" w:hAnsi="Palatino Linotype"/>
        </w:rPr>
        <w:t xml:space="preserve">needn’t </w:t>
      </w:r>
      <w:r w:rsidR="00096744" w:rsidRPr="00717E53">
        <w:rPr>
          <w:rFonts w:ascii="Palatino Linotype" w:hAnsi="Palatino Linotype"/>
        </w:rPr>
        <w:t>demean refugees</w:t>
      </w:r>
      <w:r w:rsidR="00C5175D" w:rsidRPr="00717E53">
        <w:rPr>
          <w:rFonts w:ascii="Palatino Linotype" w:hAnsi="Palatino Linotype"/>
        </w:rPr>
        <w:t xml:space="preserve">; states may simply prefer fewer refugees because of costs involved in providing asylum, and not because they are xenophobic towards outsiders. Moreover, markets </w:t>
      </w:r>
      <w:r w:rsidR="003C682D" w:rsidRPr="00717E53">
        <w:rPr>
          <w:rFonts w:ascii="Palatino Linotype" w:hAnsi="Palatino Linotype"/>
        </w:rPr>
        <w:t>could be ins</w:t>
      </w:r>
      <w:r w:rsidR="00096744" w:rsidRPr="00717E53">
        <w:rPr>
          <w:rFonts w:ascii="Palatino Linotype" w:hAnsi="Palatino Linotype"/>
        </w:rPr>
        <w:t>tituted in a manner that ensured refugees were</w:t>
      </w:r>
      <w:r w:rsidR="003C682D" w:rsidRPr="00717E53">
        <w:rPr>
          <w:rFonts w:ascii="Palatino Linotype" w:hAnsi="Palatino Linotype"/>
        </w:rPr>
        <w:t xml:space="preserve"> protected</w:t>
      </w:r>
      <w:r w:rsidR="007B6FCA" w:rsidRPr="00717E53">
        <w:rPr>
          <w:rFonts w:ascii="Palatino Linotype" w:hAnsi="Palatino Linotype"/>
        </w:rPr>
        <w:t xml:space="preserve">. </w:t>
      </w:r>
      <w:r w:rsidR="008377AC" w:rsidRPr="00717E53">
        <w:rPr>
          <w:rFonts w:ascii="Palatino Linotype" w:hAnsi="Palatino Linotype"/>
        </w:rPr>
        <w:t xml:space="preserve">If refugees were protected, </w:t>
      </w:r>
      <w:r w:rsidR="008377AC" w:rsidRPr="00717E53">
        <w:rPr>
          <w:rFonts w:ascii="Palatino Linotype" w:hAnsi="Palatino Linotype"/>
        </w:rPr>
        <w:lastRenderedPageBreak/>
        <w:t>this would be</w:t>
      </w:r>
      <w:r w:rsidR="00CA1706" w:rsidRPr="00717E53">
        <w:rPr>
          <w:rFonts w:ascii="Palatino Linotype" w:hAnsi="Palatino Linotype"/>
        </w:rPr>
        <w:t xml:space="preserve"> sufficient to fulfill state’s obligations, even if </w:t>
      </w:r>
      <w:r w:rsidR="007B6FCA" w:rsidRPr="00717E53">
        <w:rPr>
          <w:rFonts w:ascii="Palatino Linotype" w:hAnsi="Palatino Linotype"/>
        </w:rPr>
        <w:t>refugees</w:t>
      </w:r>
      <w:r w:rsidR="00CA1706" w:rsidRPr="00717E53">
        <w:rPr>
          <w:rFonts w:ascii="Palatino Linotype" w:hAnsi="Palatino Linotype"/>
        </w:rPr>
        <w:t xml:space="preserve"> </w:t>
      </w:r>
      <w:r w:rsidR="00C60038">
        <w:rPr>
          <w:rFonts w:ascii="Palatino Linotype" w:hAnsi="Palatino Linotype"/>
        </w:rPr>
        <w:t>would prefer to select their country</w:t>
      </w:r>
      <w:r w:rsidR="00CA1706" w:rsidRPr="00717E53">
        <w:rPr>
          <w:rFonts w:ascii="Palatino Linotype" w:hAnsi="Palatino Linotype"/>
        </w:rPr>
        <w:t xml:space="preserve"> of asylum</w:t>
      </w:r>
      <w:r w:rsidR="00B84055" w:rsidRPr="00717E53">
        <w:rPr>
          <w:rFonts w:ascii="Palatino Linotype" w:hAnsi="Palatino Linotype"/>
        </w:rPr>
        <w:t>.</w:t>
      </w:r>
      <w:r w:rsidR="00FC595D" w:rsidRPr="00717E53">
        <w:rPr>
          <w:rFonts w:ascii="Palatino Linotype" w:hAnsi="Palatino Linotype"/>
        </w:rPr>
        <w:t xml:space="preserve"> </w:t>
      </w:r>
    </w:p>
    <w:p w14:paraId="28DDA41B" w14:textId="77777777" w:rsidR="00A7538A" w:rsidRPr="00717E53" w:rsidRDefault="00A7538A" w:rsidP="0004263E">
      <w:pPr>
        <w:spacing w:line="360" w:lineRule="auto"/>
        <w:jc w:val="both"/>
        <w:rPr>
          <w:rFonts w:ascii="Palatino Linotype" w:hAnsi="Palatino Linotype"/>
        </w:rPr>
      </w:pPr>
    </w:p>
    <w:p w14:paraId="3F6A62F4" w14:textId="4CE36FBD" w:rsidR="000C4DC3" w:rsidRPr="00717E53" w:rsidRDefault="00D25BA0" w:rsidP="0004263E">
      <w:pPr>
        <w:spacing w:line="360" w:lineRule="auto"/>
        <w:jc w:val="both"/>
        <w:rPr>
          <w:rFonts w:ascii="Palatino Linotype" w:hAnsi="Palatino Linotype"/>
        </w:rPr>
      </w:pPr>
      <w:r w:rsidRPr="00717E53">
        <w:rPr>
          <w:rFonts w:ascii="Palatino Linotype" w:hAnsi="Palatino Linotype"/>
        </w:rPr>
        <w:t xml:space="preserve">In the next section, I argue </w:t>
      </w:r>
      <w:r w:rsidR="008377AC" w:rsidRPr="00717E53">
        <w:rPr>
          <w:rFonts w:ascii="Palatino Linotype" w:hAnsi="Palatino Linotype"/>
        </w:rPr>
        <w:t>that</w:t>
      </w:r>
      <w:r w:rsidR="00F755B7" w:rsidRPr="00717E53">
        <w:rPr>
          <w:rFonts w:ascii="Palatino Linotype" w:hAnsi="Palatino Linotype"/>
        </w:rPr>
        <w:t xml:space="preserve"> </w:t>
      </w:r>
      <w:r w:rsidR="00756073" w:rsidRPr="00717E53">
        <w:rPr>
          <w:rFonts w:ascii="Palatino Linotype" w:hAnsi="Palatino Linotype"/>
        </w:rPr>
        <w:t xml:space="preserve">markets </w:t>
      </w:r>
      <w:r w:rsidR="00235D99" w:rsidRPr="00717E53">
        <w:rPr>
          <w:rFonts w:ascii="Palatino Linotype" w:hAnsi="Palatino Linotype"/>
        </w:rPr>
        <w:t>can</w:t>
      </w:r>
      <w:r w:rsidR="00756073" w:rsidRPr="00717E53">
        <w:rPr>
          <w:rFonts w:ascii="Palatino Linotype" w:hAnsi="Palatino Linotype"/>
        </w:rPr>
        <w:t xml:space="preserve"> </w:t>
      </w:r>
      <w:r w:rsidR="007B6FCA" w:rsidRPr="00717E53">
        <w:rPr>
          <w:rFonts w:ascii="Palatino Linotype" w:hAnsi="Palatino Linotype"/>
        </w:rPr>
        <w:t>d</w:t>
      </w:r>
      <w:r w:rsidR="00054F2E" w:rsidRPr="00717E53">
        <w:rPr>
          <w:rFonts w:ascii="Palatino Linotype" w:hAnsi="Palatino Linotype"/>
        </w:rPr>
        <w:t xml:space="preserve">emean refugees and, even if refugees have no right to choose their country of asylum, there is still value in giving refugees </w:t>
      </w:r>
      <w:r w:rsidR="002D44FC">
        <w:rPr>
          <w:rFonts w:ascii="Palatino Linotype" w:hAnsi="Palatino Linotype"/>
        </w:rPr>
        <w:t>some</w:t>
      </w:r>
      <w:r w:rsidR="00054F2E" w:rsidRPr="00717E53">
        <w:rPr>
          <w:rFonts w:ascii="Palatino Linotype" w:hAnsi="Palatino Linotype"/>
        </w:rPr>
        <w:t xml:space="preserve"> choice</w:t>
      </w:r>
      <w:r w:rsidR="007B6FCA" w:rsidRPr="00717E53">
        <w:rPr>
          <w:rFonts w:ascii="Palatino Linotype" w:hAnsi="Palatino Linotype"/>
        </w:rPr>
        <w:t xml:space="preserve">. </w:t>
      </w:r>
      <w:r w:rsidR="00054F2E" w:rsidRPr="00717E53">
        <w:rPr>
          <w:rFonts w:ascii="Palatino Linotype" w:hAnsi="Palatino Linotype"/>
        </w:rPr>
        <w:t>M</w:t>
      </w:r>
      <w:r w:rsidR="008D7C90" w:rsidRPr="00717E53">
        <w:rPr>
          <w:rFonts w:ascii="Palatino Linotype" w:hAnsi="Palatino Linotype"/>
        </w:rPr>
        <w:t>arkets</w:t>
      </w:r>
      <w:r w:rsidR="00054F2E" w:rsidRPr="00717E53">
        <w:rPr>
          <w:rFonts w:ascii="Palatino Linotype" w:hAnsi="Palatino Linotype"/>
        </w:rPr>
        <w:t xml:space="preserve"> therefore</w:t>
      </w:r>
      <w:r w:rsidR="008D7C90" w:rsidRPr="00717E53">
        <w:rPr>
          <w:rFonts w:ascii="Palatino Linotype" w:hAnsi="Palatino Linotype"/>
        </w:rPr>
        <w:t xml:space="preserve"> have </w:t>
      </w:r>
      <w:r w:rsidR="009650CC" w:rsidRPr="00717E53">
        <w:rPr>
          <w:rFonts w:ascii="Palatino Linotype" w:hAnsi="Palatino Linotype"/>
        </w:rPr>
        <w:t>moral cost</w:t>
      </w:r>
      <w:r w:rsidR="008D7C90" w:rsidRPr="00717E53">
        <w:rPr>
          <w:rFonts w:ascii="Palatino Linotype" w:hAnsi="Palatino Linotype"/>
        </w:rPr>
        <w:t>s</w:t>
      </w:r>
      <w:r w:rsidR="009650CC" w:rsidRPr="00717E53">
        <w:rPr>
          <w:rFonts w:ascii="Palatino Linotype" w:hAnsi="Palatino Linotype"/>
        </w:rPr>
        <w:t xml:space="preserve">. </w:t>
      </w:r>
      <w:r w:rsidR="00326BD0" w:rsidRPr="00717E53">
        <w:rPr>
          <w:rFonts w:ascii="Palatino Linotype" w:hAnsi="Palatino Linotype"/>
        </w:rPr>
        <w:t xml:space="preserve">In Section 2 I argue that, </w:t>
      </w:r>
      <w:r w:rsidR="00235D99" w:rsidRPr="00717E53">
        <w:rPr>
          <w:rFonts w:ascii="Palatino Linotype" w:hAnsi="Palatino Linotype"/>
        </w:rPr>
        <w:t xml:space="preserve">even </w:t>
      </w:r>
      <w:r w:rsidR="00C60038">
        <w:rPr>
          <w:rFonts w:ascii="Palatino Linotype" w:hAnsi="Palatino Linotype"/>
        </w:rPr>
        <w:t>though</w:t>
      </w:r>
      <w:r w:rsidR="00E92612" w:rsidRPr="00717E53">
        <w:rPr>
          <w:rFonts w:ascii="Palatino Linotype" w:hAnsi="Palatino Linotype"/>
        </w:rPr>
        <w:t xml:space="preserve"> </w:t>
      </w:r>
      <w:r w:rsidR="00326BD0" w:rsidRPr="00717E53">
        <w:rPr>
          <w:rFonts w:ascii="Palatino Linotype" w:hAnsi="Palatino Linotype"/>
        </w:rPr>
        <w:t>markets</w:t>
      </w:r>
      <w:r w:rsidR="00CD7C73" w:rsidRPr="00717E53">
        <w:rPr>
          <w:rFonts w:ascii="Palatino Linotype" w:hAnsi="Palatino Linotype"/>
        </w:rPr>
        <w:t xml:space="preserve"> have moral</w:t>
      </w:r>
      <w:r w:rsidR="009650CC" w:rsidRPr="00717E53">
        <w:rPr>
          <w:rFonts w:ascii="Palatino Linotype" w:hAnsi="Palatino Linotype"/>
        </w:rPr>
        <w:t xml:space="preserve"> cost</w:t>
      </w:r>
      <w:r w:rsidR="008D7C90" w:rsidRPr="00717E53">
        <w:rPr>
          <w:rFonts w:ascii="Palatino Linotype" w:hAnsi="Palatino Linotype"/>
        </w:rPr>
        <w:t>s</w:t>
      </w:r>
      <w:r w:rsidR="009650CC" w:rsidRPr="00717E53">
        <w:rPr>
          <w:rFonts w:ascii="Palatino Linotype" w:hAnsi="Palatino Linotype"/>
        </w:rPr>
        <w:t>,</w:t>
      </w:r>
      <w:r w:rsidR="00756073" w:rsidRPr="00717E53">
        <w:rPr>
          <w:rFonts w:ascii="Palatino Linotype" w:hAnsi="Palatino Linotype"/>
        </w:rPr>
        <w:t xml:space="preserve"> </w:t>
      </w:r>
      <w:r w:rsidR="00CD7C73" w:rsidRPr="00717E53">
        <w:rPr>
          <w:rFonts w:ascii="Palatino Linotype" w:hAnsi="Palatino Linotype"/>
        </w:rPr>
        <w:t>they</w:t>
      </w:r>
      <w:r w:rsidR="00E92612" w:rsidRPr="00717E53">
        <w:rPr>
          <w:rFonts w:ascii="Palatino Linotype" w:hAnsi="Palatino Linotype"/>
        </w:rPr>
        <w:t xml:space="preserve"> </w:t>
      </w:r>
      <w:r w:rsidR="007455A9" w:rsidRPr="00717E53">
        <w:rPr>
          <w:rFonts w:ascii="Palatino Linotype" w:hAnsi="Palatino Linotype"/>
        </w:rPr>
        <w:t>are generally</w:t>
      </w:r>
      <w:r w:rsidR="00153DDC" w:rsidRPr="00717E53">
        <w:rPr>
          <w:rFonts w:ascii="Palatino Linotype" w:hAnsi="Palatino Linotype"/>
        </w:rPr>
        <w:t xml:space="preserve"> </w:t>
      </w:r>
      <w:r w:rsidR="00326BD0" w:rsidRPr="00717E53">
        <w:rPr>
          <w:rFonts w:ascii="Palatino Linotype" w:hAnsi="Palatino Linotype"/>
        </w:rPr>
        <w:t xml:space="preserve">morally superior to </w:t>
      </w:r>
      <w:r w:rsidR="00235D99" w:rsidRPr="00717E53">
        <w:rPr>
          <w:rFonts w:ascii="Palatino Linotype" w:hAnsi="Palatino Linotype"/>
        </w:rPr>
        <w:t xml:space="preserve">alternative policies </w:t>
      </w:r>
      <w:r w:rsidR="00E92612" w:rsidRPr="00717E53">
        <w:rPr>
          <w:rFonts w:ascii="Palatino Linotype" w:hAnsi="Palatino Linotype"/>
        </w:rPr>
        <w:t>if</w:t>
      </w:r>
      <w:r w:rsidR="009650CC" w:rsidRPr="00717E53">
        <w:rPr>
          <w:rFonts w:ascii="Palatino Linotype" w:hAnsi="Palatino Linotype"/>
        </w:rPr>
        <w:t xml:space="preserve"> they </w:t>
      </w:r>
      <w:r w:rsidR="00756073" w:rsidRPr="00717E53">
        <w:rPr>
          <w:rFonts w:ascii="Palatino Linotype" w:hAnsi="Palatino Linotype"/>
        </w:rPr>
        <w:t xml:space="preserve">incentivize states to </w:t>
      </w:r>
      <w:r w:rsidR="00326BD0" w:rsidRPr="00717E53">
        <w:rPr>
          <w:rFonts w:ascii="Palatino Linotype" w:hAnsi="Palatino Linotype"/>
        </w:rPr>
        <w:t xml:space="preserve">accept more refugees than </w:t>
      </w:r>
      <w:r w:rsidR="00B91399">
        <w:rPr>
          <w:rFonts w:ascii="Palatino Linotype" w:hAnsi="Palatino Linotype"/>
        </w:rPr>
        <w:t>under alternative policies</w:t>
      </w:r>
      <w:r w:rsidR="00FC595D" w:rsidRPr="00717E53">
        <w:rPr>
          <w:rFonts w:ascii="Palatino Linotype" w:hAnsi="Palatino Linotype"/>
        </w:rPr>
        <w:t xml:space="preserve">. </w:t>
      </w:r>
    </w:p>
    <w:p w14:paraId="28636938" w14:textId="77777777" w:rsidR="00FC595D" w:rsidRPr="00717E53" w:rsidRDefault="00FC595D" w:rsidP="0004263E">
      <w:pPr>
        <w:spacing w:line="360" w:lineRule="auto"/>
        <w:jc w:val="both"/>
        <w:rPr>
          <w:rFonts w:ascii="Palatino Linotype" w:hAnsi="Palatino Linotype"/>
        </w:rPr>
      </w:pPr>
    </w:p>
    <w:p w14:paraId="7ED36276" w14:textId="1261CA42" w:rsidR="00036633" w:rsidRPr="00717E53" w:rsidRDefault="00FC595D" w:rsidP="0004263E">
      <w:pPr>
        <w:spacing w:line="360" w:lineRule="auto"/>
        <w:jc w:val="both"/>
        <w:outlineLvl w:val="0"/>
        <w:rPr>
          <w:rFonts w:ascii="Palatino Linotype" w:hAnsi="Palatino Linotype"/>
        </w:rPr>
      </w:pPr>
      <w:r w:rsidRPr="00717E53">
        <w:rPr>
          <w:rFonts w:ascii="Palatino Linotype" w:hAnsi="Palatino Linotype"/>
        </w:rPr>
        <w:t xml:space="preserve">1.  </w:t>
      </w:r>
      <w:r w:rsidR="00054F2E" w:rsidRPr="00717E53">
        <w:rPr>
          <w:rFonts w:ascii="Palatino Linotype" w:hAnsi="Palatino Linotype"/>
        </w:rPr>
        <w:t>The moral c</w:t>
      </w:r>
      <w:r w:rsidR="000346DD" w:rsidRPr="00717E53">
        <w:rPr>
          <w:rFonts w:ascii="Palatino Linotype" w:hAnsi="Palatino Linotype"/>
        </w:rPr>
        <w:t xml:space="preserve">osts of </w:t>
      </w:r>
      <w:r w:rsidR="00054F2E" w:rsidRPr="00717E53">
        <w:rPr>
          <w:rFonts w:ascii="Palatino Linotype" w:hAnsi="Palatino Linotype"/>
        </w:rPr>
        <w:t>refugee m</w:t>
      </w:r>
      <w:r w:rsidR="009650CC" w:rsidRPr="00717E53">
        <w:rPr>
          <w:rFonts w:ascii="Palatino Linotype" w:hAnsi="Palatino Linotype"/>
        </w:rPr>
        <w:t>arkets</w:t>
      </w:r>
      <w:r w:rsidRPr="00717E53">
        <w:rPr>
          <w:rFonts w:ascii="Palatino Linotype" w:hAnsi="Palatino Linotype"/>
        </w:rPr>
        <w:t xml:space="preserve"> </w:t>
      </w:r>
    </w:p>
    <w:p w14:paraId="5D84A6D1" w14:textId="2DD17CB3" w:rsidR="00036633" w:rsidRPr="00717E53" w:rsidRDefault="00036633" w:rsidP="0004263E">
      <w:pPr>
        <w:spacing w:line="360" w:lineRule="auto"/>
        <w:jc w:val="both"/>
        <w:outlineLvl w:val="0"/>
        <w:rPr>
          <w:rFonts w:ascii="Palatino Linotype" w:hAnsi="Palatino Linotype"/>
        </w:rPr>
      </w:pPr>
      <w:r w:rsidRPr="00717E53">
        <w:rPr>
          <w:rFonts w:ascii="Palatino Linotype" w:hAnsi="Palatino Linotype"/>
        </w:rPr>
        <w:t>Th</w:t>
      </w:r>
      <w:r w:rsidR="00EA4493" w:rsidRPr="00717E53">
        <w:rPr>
          <w:rFonts w:ascii="Palatino Linotype" w:hAnsi="Palatino Linotype"/>
        </w:rPr>
        <w:t xml:space="preserve">ere are </w:t>
      </w:r>
      <w:r w:rsidR="00633C30" w:rsidRPr="00717E53">
        <w:rPr>
          <w:rFonts w:ascii="Palatino Linotype" w:hAnsi="Palatino Linotype"/>
        </w:rPr>
        <w:t>four</w:t>
      </w:r>
      <w:r w:rsidRPr="00717E53">
        <w:rPr>
          <w:rFonts w:ascii="Palatino Linotype" w:hAnsi="Palatino Linotype"/>
        </w:rPr>
        <w:t xml:space="preserve"> primary arguments against refugee markets. </w:t>
      </w:r>
      <w:r w:rsidR="00C60038">
        <w:rPr>
          <w:rFonts w:ascii="Palatino Linotype" w:hAnsi="Palatino Linotype"/>
        </w:rPr>
        <w:t>Versions of each argument are valid despite recent objections.</w:t>
      </w:r>
    </w:p>
    <w:p w14:paraId="450099E9" w14:textId="77777777" w:rsidR="00036633" w:rsidRPr="00717E53" w:rsidRDefault="00036633" w:rsidP="0004263E">
      <w:pPr>
        <w:spacing w:line="360" w:lineRule="auto"/>
        <w:jc w:val="both"/>
        <w:outlineLvl w:val="0"/>
        <w:rPr>
          <w:rFonts w:ascii="Palatino Linotype" w:hAnsi="Palatino Linotype"/>
        </w:rPr>
      </w:pPr>
    </w:p>
    <w:p w14:paraId="552283A0" w14:textId="0287B407" w:rsidR="00421972" w:rsidRPr="00717E53" w:rsidRDefault="00421972" w:rsidP="0004263E">
      <w:pPr>
        <w:spacing w:line="360" w:lineRule="auto"/>
        <w:jc w:val="both"/>
        <w:outlineLvl w:val="0"/>
        <w:rPr>
          <w:rFonts w:ascii="Palatino Linotype" w:hAnsi="Palatino Linotype"/>
        </w:rPr>
      </w:pPr>
      <w:r w:rsidRPr="00717E53">
        <w:rPr>
          <w:rFonts w:ascii="Palatino Linotype" w:hAnsi="Palatino Linotype"/>
        </w:rPr>
        <w:t>1.1 the Negative Valuation Argument</w:t>
      </w:r>
    </w:p>
    <w:p w14:paraId="4181DD2E" w14:textId="469DE947" w:rsidR="005214C7" w:rsidRPr="00717E53" w:rsidRDefault="008377AC" w:rsidP="0004263E">
      <w:pPr>
        <w:spacing w:line="360" w:lineRule="auto"/>
        <w:jc w:val="both"/>
        <w:rPr>
          <w:rFonts w:ascii="Palatino Linotype" w:hAnsi="Palatino Linotype"/>
        </w:rPr>
      </w:pPr>
      <w:r w:rsidRPr="00717E53">
        <w:rPr>
          <w:rFonts w:ascii="Palatino Linotype" w:hAnsi="Palatino Linotype"/>
        </w:rPr>
        <w:t xml:space="preserve">The first is the </w:t>
      </w:r>
      <w:r w:rsidR="00AA3C4B" w:rsidRPr="00717E53">
        <w:rPr>
          <w:rFonts w:ascii="Palatino Linotype" w:hAnsi="Palatino Linotype"/>
          <w:i/>
        </w:rPr>
        <w:t>Negative Valuation Argumen</w:t>
      </w:r>
      <w:r w:rsidR="009650CC" w:rsidRPr="00717E53">
        <w:rPr>
          <w:rFonts w:ascii="Palatino Linotype" w:hAnsi="Palatino Linotype"/>
          <w:i/>
        </w:rPr>
        <w:t xml:space="preserve">t, </w:t>
      </w:r>
      <w:r w:rsidR="009650CC" w:rsidRPr="00717E53">
        <w:rPr>
          <w:rFonts w:ascii="Palatino Linotype" w:hAnsi="Palatino Linotype"/>
        </w:rPr>
        <w:t xml:space="preserve">endorsed by </w:t>
      </w:r>
      <w:r w:rsidR="004E3FC7" w:rsidRPr="00717E53">
        <w:rPr>
          <w:rFonts w:ascii="Palatino Linotype" w:hAnsi="Palatino Linotype"/>
        </w:rPr>
        <w:t xml:space="preserve">Matthew </w:t>
      </w:r>
      <w:r w:rsidR="009650CC" w:rsidRPr="00717E53">
        <w:rPr>
          <w:rFonts w:ascii="Palatino Linotype" w:hAnsi="Palatino Linotype"/>
        </w:rPr>
        <w:t xml:space="preserve">Gibney, </w:t>
      </w:r>
      <w:r w:rsidR="004E3FC7" w:rsidRPr="00717E53">
        <w:rPr>
          <w:rFonts w:ascii="Palatino Linotype" w:hAnsi="Palatino Linotype" w:cs="Times New Roman"/>
          <w:color w:val="000000" w:themeColor="text1"/>
        </w:rPr>
        <w:t>Deborah Anker</w:t>
      </w:r>
      <w:r w:rsidR="004E3FC7" w:rsidRPr="00717E53">
        <w:rPr>
          <w:rFonts w:ascii="Palatino Linotype" w:hAnsi="Palatino Linotype"/>
        </w:rPr>
        <w:t xml:space="preserve">, Michael </w:t>
      </w:r>
      <w:proofErr w:type="spellStart"/>
      <w:r w:rsidR="009650CC" w:rsidRPr="00717E53">
        <w:rPr>
          <w:rFonts w:ascii="Palatino Linotype" w:hAnsi="Palatino Linotype"/>
        </w:rPr>
        <w:t>San</w:t>
      </w:r>
      <w:r w:rsidRPr="00717E53">
        <w:rPr>
          <w:rFonts w:ascii="Palatino Linotype" w:hAnsi="Palatino Linotype"/>
        </w:rPr>
        <w:t>del</w:t>
      </w:r>
      <w:proofErr w:type="spellEnd"/>
      <w:r w:rsidRPr="00717E53">
        <w:rPr>
          <w:rFonts w:ascii="Palatino Linotype" w:hAnsi="Palatino Linotype"/>
        </w:rPr>
        <w:t xml:space="preserve">, and others. When </w:t>
      </w:r>
      <w:r w:rsidR="00036633" w:rsidRPr="00717E53">
        <w:rPr>
          <w:rFonts w:ascii="Palatino Linotype" w:hAnsi="Palatino Linotype"/>
        </w:rPr>
        <w:t>states pay other sates to</w:t>
      </w:r>
      <w:r w:rsidR="005214C7" w:rsidRPr="00717E53">
        <w:rPr>
          <w:rFonts w:ascii="Palatino Linotype" w:hAnsi="Palatino Linotype"/>
        </w:rPr>
        <w:t xml:space="preserve"> acce</w:t>
      </w:r>
      <w:r w:rsidR="009650CC" w:rsidRPr="00717E53">
        <w:rPr>
          <w:rFonts w:ascii="Palatino Linotype" w:hAnsi="Palatino Linotype"/>
        </w:rPr>
        <w:t>pt refugees</w:t>
      </w:r>
      <w:r w:rsidRPr="00717E53">
        <w:rPr>
          <w:rFonts w:ascii="Palatino Linotype" w:hAnsi="Palatino Linotype"/>
        </w:rPr>
        <w:t xml:space="preserve">, </w:t>
      </w:r>
      <w:r w:rsidR="00036633" w:rsidRPr="00717E53">
        <w:rPr>
          <w:rFonts w:ascii="Palatino Linotype" w:hAnsi="Palatino Linotype"/>
        </w:rPr>
        <w:t xml:space="preserve">this </w:t>
      </w:r>
      <w:r w:rsidR="00011B70" w:rsidRPr="00717E53">
        <w:rPr>
          <w:rFonts w:ascii="Palatino Linotype" w:hAnsi="Palatino Linotype"/>
        </w:rPr>
        <w:t xml:space="preserve">treats refugees </w:t>
      </w:r>
      <w:r w:rsidR="00AA3C4B" w:rsidRPr="00717E53">
        <w:rPr>
          <w:rFonts w:ascii="Palatino Linotype" w:hAnsi="Palatino Linotype"/>
        </w:rPr>
        <w:t>as having negative valuation</w:t>
      </w:r>
      <w:r w:rsidR="00011B70" w:rsidRPr="00717E53">
        <w:rPr>
          <w:rFonts w:ascii="Palatino Linotype" w:hAnsi="Palatino Linotype"/>
        </w:rPr>
        <w:t xml:space="preserve">, </w:t>
      </w:r>
      <w:r w:rsidR="00AA3C4B" w:rsidRPr="00717E53">
        <w:rPr>
          <w:rFonts w:ascii="Palatino Linotype" w:hAnsi="Palatino Linotype"/>
        </w:rPr>
        <w:t>similar to</w:t>
      </w:r>
      <w:r w:rsidR="00452411" w:rsidRPr="00717E53">
        <w:rPr>
          <w:rFonts w:ascii="Palatino Linotype" w:hAnsi="Palatino Linotype"/>
        </w:rPr>
        <w:t xml:space="preserve"> toxic waste. J</w:t>
      </w:r>
      <w:r w:rsidR="005214C7" w:rsidRPr="00717E53">
        <w:rPr>
          <w:rFonts w:ascii="Palatino Linotype" w:hAnsi="Palatino Linotype"/>
        </w:rPr>
        <w:t xml:space="preserve">ust as a company might pay </w:t>
      </w:r>
      <w:r w:rsidR="00CF5242" w:rsidRPr="00717E53">
        <w:rPr>
          <w:rFonts w:ascii="Palatino Linotype" w:hAnsi="Palatino Linotype"/>
        </w:rPr>
        <w:t>another</w:t>
      </w:r>
      <w:r w:rsidR="002B5352" w:rsidRPr="00717E53">
        <w:rPr>
          <w:rFonts w:ascii="Palatino Linotype" w:hAnsi="Palatino Linotype"/>
        </w:rPr>
        <w:t xml:space="preserve"> firm money to</w:t>
      </w:r>
      <w:r w:rsidR="005214C7" w:rsidRPr="00717E53">
        <w:rPr>
          <w:rFonts w:ascii="Palatino Linotype" w:hAnsi="Palatino Linotype"/>
        </w:rPr>
        <w:t xml:space="preserve"> transfer toxic waste to a far-off area, states </w:t>
      </w:r>
      <w:r w:rsidR="00CF5242" w:rsidRPr="00717E53">
        <w:rPr>
          <w:rFonts w:ascii="Palatino Linotype" w:hAnsi="Palatino Linotype"/>
        </w:rPr>
        <w:t>might pay others to</w:t>
      </w:r>
      <w:r w:rsidR="005214C7" w:rsidRPr="00717E53">
        <w:rPr>
          <w:rFonts w:ascii="Palatino Linotype" w:hAnsi="Palatino Linotype"/>
        </w:rPr>
        <w:t xml:space="preserve"> transfer refugees to a far-off area. </w:t>
      </w:r>
      <w:r w:rsidRPr="00717E53">
        <w:rPr>
          <w:rFonts w:ascii="Palatino Linotype" w:hAnsi="Palatino Linotype"/>
        </w:rPr>
        <w:t>It is</w:t>
      </w:r>
      <w:r w:rsidR="00AA3C4B" w:rsidRPr="00717E53">
        <w:rPr>
          <w:rFonts w:ascii="Palatino Linotype" w:hAnsi="Palatino Linotype"/>
        </w:rPr>
        <w:t xml:space="preserve"> demeaning</w:t>
      </w:r>
      <w:r w:rsidRPr="00717E53">
        <w:rPr>
          <w:rFonts w:ascii="Palatino Linotype" w:hAnsi="Palatino Linotype"/>
        </w:rPr>
        <w:t xml:space="preserve"> to treat refugees like toxic waste, and so wrong to institute refugee markets</w:t>
      </w:r>
      <w:r w:rsidR="00823D27" w:rsidRPr="00717E53">
        <w:rPr>
          <w:rFonts w:ascii="Palatino Linotype" w:hAnsi="Palatino Linotype"/>
        </w:rPr>
        <w:t>.</w:t>
      </w:r>
      <w:r w:rsidR="004E3A6F" w:rsidRPr="00717E53">
        <w:rPr>
          <w:rStyle w:val="FootnoteReference"/>
          <w:rFonts w:ascii="Palatino Linotype" w:hAnsi="Palatino Linotype"/>
        </w:rPr>
        <w:footnoteReference w:id="7"/>
      </w:r>
      <w:r w:rsidR="00823D27" w:rsidRPr="00717E53">
        <w:rPr>
          <w:rFonts w:ascii="Palatino Linotype" w:hAnsi="Palatino Linotype"/>
        </w:rPr>
        <w:t xml:space="preserve"> </w:t>
      </w:r>
    </w:p>
    <w:p w14:paraId="330B22A2" w14:textId="77777777" w:rsidR="00352B45" w:rsidRPr="00717E53" w:rsidRDefault="00352B45" w:rsidP="0004263E">
      <w:pPr>
        <w:spacing w:line="360" w:lineRule="auto"/>
        <w:jc w:val="both"/>
        <w:rPr>
          <w:rFonts w:ascii="Palatino Linotype" w:hAnsi="Palatino Linotype"/>
        </w:rPr>
      </w:pPr>
    </w:p>
    <w:p w14:paraId="2C22A8B9" w14:textId="3FD31287" w:rsidR="003C6F97" w:rsidRPr="00717E53" w:rsidRDefault="00EA4493" w:rsidP="0004263E">
      <w:pPr>
        <w:spacing w:line="360" w:lineRule="auto"/>
        <w:jc w:val="both"/>
        <w:rPr>
          <w:rFonts w:ascii="Palatino Linotype" w:hAnsi="Palatino Linotype"/>
        </w:rPr>
      </w:pPr>
      <w:r w:rsidRPr="00717E53">
        <w:rPr>
          <w:rFonts w:ascii="Palatino Linotype" w:hAnsi="Palatino Linotype"/>
        </w:rPr>
        <w:t xml:space="preserve">In a recent article on refugee markets, </w:t>
      </w:r>
      <w:r w:rsidR="00364F97" w:rsidRPr="00717E53">
        <w:rPr>
          <w:rFonts w:ascii="Palatino Linotype" w:hAnsi="Palatino Linotype"/>
        </w:rPr>
        <w:t xml:space="preserve">Jaakko </w:t>
      </w:r>
      <w:proofErr w:type="spellStart"/>
      <w:r w:rsidR="00364F97" w:rsidRPr="00717E53">
        <w:rPr>
          <w:rFonts w:ascii="Palatino Linotype" w:hAnsi="Palatino Linotype"/>
        </w:rPr>
        <w:t>Kuosmanan</w:t>
      </w:r>
      <w:proofErr w:type="spellEnd"/>
      <w:r w:rsidRPr="00717E53">
        <w:rPr>
          <w:rFonts w:ascii="Palatino Linotype" w:hAnsi="Palatino Linotype"/>
        </w:rPr>
        <w:t xml:space="preserve"> objects to this argument. J</w:t>
      </w:r>
      <w:r w:rsidR="004611C5" w:rsidRPr="00717E53">
        <w:rPr>
          <w:rFonts w:ascii="Palatino Linotype" w:hAnsi="Palatino Linotype"/>
        </w:rPr>
        <w:t>ust</w:t>
      </w:r>
      <w:r w:rsidR="00364F97" w:rsidRPr="00717E53">
        <w:rPr>
          <w:rFonts w:ascii="Palatino Linotype" w:hAnsi="Palatino Linotype"/>
        </w:rPr>
        <w:t xml:space="preserve"> </w:t>
      </w:r>
      <w:r w:rsidR="00AA3C4B" w:rsidRPr="00717E53">
        <w:rPr>
          <w:rFonts w:ascii="Palatino Linotype" w:hAnsi="Palatino Linotype"/>
        </w:rPr>
        <w:t xml:space="preserve">because </w:t>
      </w:r>
      <w:r w:rsidR="0047611D" w:rsidRPr="00717E53">
        <w:rPr>
          <w:rFonts w:ascii="Palatino Linotype" w:hAnsi="Palatino Linotype"/>
        </w:rPr>
        <w:t xml:space="preserve">one agent pays another </w:t>
      </w:r>
      <w:r w:rsidR="00AA3C4B" w:rsidRPr="00717E53">
        <w:rPr>
          <w:rFonts w:ascii="Palatino Linotype" w:hAnsi="Palatino Linotype"/>
        </w:rPr>
        <w:t xml:space="preserve">to transfer a </w:t>
      </w:r>
      <w:r w:rsidR="004F6C7B" w:rsidRPr="00717E53">
        <w:rPr>
          <w:rFonts w:ascii="Palatino Linotype" w:hAnsi="Palatino Linotype"/>
        </w:rPr>
        <w:t>good</w:t>
      </w:r>
      <w:r w:rsidR="00AA3C4B" w:rsidRPr="00717E53">
        <w:rPr>
          <w:rFonts w:ascii="Palatino Linotype" w:hAnsi="Palatino Linotype"/>
        </w:rPr>
        <w:t xml:space="preserve">, it does not follow that the </w:t>
      </w:r>
      <w:r w:rsidR="004F6C7B" w:rsidRPr="00717E53">
        <w:rPr>
          <w:rFonts w:ascii="Palatino Linotype" w:hAnsi="Palatino Linotype"/>
        </w:rPr>
        <w:t>good</w:t>
      </w:r>
      <w:r w:rsidR="00AA3C4B" w:rsidRPr="00717E53">
        <w:rPr>
          <w:rFonts w:ascii="Palatino Linotype" w:hAnsi="Palatino Linotype"/>
        </w:rPr>
        <w:t xml:space="preserve"> in</w:t>
      </w:r>
      <w:r w:rsidR="00DC6B66" w:rsidRPr="00717E53">
        <w:rPr>
          <w:rFonts w:ascii="Palatino Linotype" w:hAnsi="Palatino Linotype"/>
        </w:rPr>
        <w:t xml:space="preserve"> question has negative value</w:t>
      </w:r>
      <w:r w:rsidR="00AA3C4B" w:rsidRPr="00717E53">
        <w:rPr>
          <w:rFonts w:ascii="Palatino Linotype" w:hAnsi="Palatino Linotype"/>
        </w:rPr>
        <w:t>.</w:t>
      </w:r>
      <w:r w:rsidR="008377AC" w:rsidRPr="00717E53">
        <w:rPr>
          <w:rFonts w:ascii="Palatino Linotype" w:hAnsi="Palatino Linotype"/>
        </w:rPr>
        <w:t xml:space="preserve"> It could be that </w:t>
      </w:r>
      <w:r w:rsidR="007C6483" w:rsidRPr="00717E53">
        <w:rPr>
          <w:rFonts w:ascii="Palatino Linotype" w:hAnsi="Palatino Linotype"/>
        </w:rPr>
        <w:t xml:space="preserve">the payment and good both have positive </w:t>
      </w:r>
      <w:r w:rsidR="007C6483" w:rsidRPr="00717E53">
        <w:rPr>
          <w:rFonts w:ascii="Palatino Linotype" w:hAnsi="Palatino Linotype"/>
        </w:rPr>
        <w:lastRenderedPageBreak/>
        <w:t>valuation.</w:t>
      </w:r>
      <w:r w:rsidR="003C6F97" w:rsidRPr="00717E53">
        <w:rPr>
          <w:rStyle w:val="FootnoteReference"/>
          <w:rFonts w:ascii="Palatino Linotype" w:hAnsi="Palatino Linotype"/>
        </w:rPr>
        <w:footnoteReference w:id="8"/>
      </w:r>
      <w:r w:rsidR="00235D99" w:rsidRPr="00717E53">
        <w:rPr>
          <w:rFonts w:ascii="Palatino Linotype" w:hAnsi="Palatino Linotype"/>
        </w:rPr>
        <w:t xml:space="preserve"> For example, a state could value </w:t>
      </w:r>
      <w:r w:rsidR="005D158F" w:rsidRPr="00717E53">
        <w:rPr>
          <w:rFonts w:ascii="Palatino Linotype" w:hAnsi="Palatino Linotype"/>
        </w:rPr>
        <w:t>protecting</w:t>
      </w:r>
      <w:r w:rsidR="00364F97" w:rsidRPr="00717E53">
        <w:rPr>
          <w:rFonts w:ascii="Palatino Linotype" w:hAnsi="Palatino Linotype"/>
        </w:rPr>
        <w:t xml:space="preserve"> refugees</w:t>
      </w:r>
      <w:r w:rsidR="005D158F" w:rsidRPr="00717E53">
        <w:rPr>
          <w:rFonts w:ascii="Palatino Linotype" w:hAnsi="Palatino Linotype"/>
        </w:rPr>
        <w:t xml:space="preserve"> </w:t>
      </w:r>
      <w:r w:rsidR="00851C74" w:rsidRPr="00717E53">
        <w:rPr>
          <w:rFonts w:ascii="Palatino Linotype" w:hAnsi="Palatino Linotype"/>
        </w:rPr>
        <w:t>a great deal</w:t>
      </w:r>
      <w:r w:rsidR="00364F97" w:rsidRPr="00717E53">
        <w:rPr>
          <w:rFonts w:ascii="Palatino Linotype" w:hAnsi="Palatino Linotype"/>
        </w:rPr>
        <w:t>, but also value</w:t>
      </w:r>
      <w:r w:rsidR="00235D99" w:rsidRPr="00717E53">
        <w:rPr>
          <w:rFonts w:ascii="Palatino Linotype" w:hAnsi="Palatino Linotype"/>
        </w:rPr>
        <w:t xml:space="preserve"> a society that does not dramatically change from year to year, and so pays another</w:t>
      </w:r>
      <w:r w:rsidR="00364F97" w:rsidRPr="00717E53">
        <w:rPr>
          <w:rFonts w:ascii="Palatino Linotype" w:hAnsi="Palatino Linotype"/>
        </w:rPr>
        <w:t xml:space="preserve"> state to accept refugees </w:t>
      </w:r>
      <w:r w:rsidR="000372D1" w:rsidRPr="00717E53">
        <w:rPr>
          <w:rFonts w:ascii="Palatino Linotype" w:hAnsi="Palatino Linotype"/>
        </w:rPr>
        <w:t>for a given year</w:t>
      </w:r>
      <w:r w:rsidR="00235D99" w:rsidRPr="00717E53">
        <w:rPr>
          <w:rFonts w:ascii="Palatino Linotype" w:hAnsi="Palatino Linotype"/>
        </w:rPr>
        <w:t xml:space="preserve">. </w:t>
      </w:r>
      <w:r w:rsidR="00851C74" w:rsidRPr="00717E53">
        <w:rPr>
          <w:rFonts w:ascii="Palatino Linotype" w:hAnsi="Palatino Linotype"/>
        </w:rPr>
        <w:t xml:space="preserve">Such a state may also be nervous that accepting some refugees now will encourage more refugees to arrive later, and later it will lack the capacity to accept quite so many refugees. Just as states may </w:t>
      </w:r>
      <w:r w:rsidR="002D44FC">
        <w:rPr>
          <w:rFonts w:ascii="Palatino Linotype" w:hAnsi="Palatino Linotype"/>
        </w:rPr>
        <w:t>worry about a</w:t>
      </w:r>
      <w:r w:rsidR="00851C74" w:rsidRPr="00717E53">
        <w:rPr>
          <w:rFonts w:ascii="Palatino Linotype" w:hAnsi="Palatino Linotype"/>
        </w:rPr>
        <w:t xml:space="preserve"> major influx of immig</w:t>
      </w:r>
      <w:r w:rsidR="002D44FC">
        <w:rPr>
          <w:rFonts w:ascii="Palatino Linotype" w:hAnsi="Palatino Linotype"/>
        </w:rPr>
        <w:t>rants</w:t>
      </w:r>
      <w:r w:rsidR="00851C74" w:rsidRPr="00717E53">
        <w:rPr>
          <w:rFonts w:ascii="Palatino Linotype" w:hAnsi="Palatino Linotype"/>
        </w:rPr>
        <w:t xml:space="preserve">, because they lack the capacity to integrate these immigrants, states may </w:t>
      </w:r>
      <w:r w:rsidR="002D44FC">
        <w:rPr>
          <w:rFonts w:ascii="Palatino Linotype" w:hAnsi="Palatino Linotype"/>
        </w:rPr>
        <w:t>worry about a</w:t>
      </w:r>
      <w:r w:rsidR="00851C74" w:rsidRPr="00717E53">
        <w:rPr>
          <w:rFonts w:ascii="Palatino Linotype" w:hAnsi="Palatino Linotype"/>
        </w:rPr>
        <w:t xml:space="preserve"> major influx of refugees, because they lack the capacity to accept </w:t>
      </w:r>
      <w:r w:rsidRPr="00717E53">
        <w:rPr>
          <w:rFonts w:ascii="Palatino Linotype" w:hAnsi="Palatino Linotype"/>
        </w:rPr>
        <w:t xml:space="preserve">these refugees. </w:t>
      </w:r>
    </w:p>
    <w:p w14:paraId="12749D33" w14:textId="77777777" w:rsidR="003C6F97" w:rsidRPr="00717E53" w:rsidRDefault="003C6F97" w:rsidP="0004263E">
      <w:pPr>
        <w:spacing w:line="360" w:lineRule="auto"/>
        <w:jc w:val="both"/>
        <w:rPr>
          <w:rFonts w:ascii="Palatino Linotype" w:hAnsi="Palatino Linotype"/>
        </w:rPr>
      </w:pPr>
    </w:p>
    <w:p w14:paraId="33E32F0E" w14:textId="65450483" w:rsidR="008E49AF" w:rsidRPr="00717E53" w:rsidRDefault="00851C74" w:rsidP="0004263E">
      <w:pPr>
        <w:spacing w:line="360" w:lineRule="auto"/>
        <w:jc w:val="both"/>
        <w:rPr>
          <w:rFonts w:ascii="Palatino Linotype" w:hAnsi="Palatino Linotype"/>
        </w:rPr>
      </w:pPr>
      <w:r w:rsidRPr="00717E53">
        <w:rPr>
          <w:rFonts w:ascii="Palatino Linotype" w:hAnsi="Palatino Linotype"/>
        </w:rPr>
        <w:t xml:space="preserve">I believe this objection is valid, and requires us to modify the </w:t>
      </w:r>
      <w:r w:rsidR="008E49AF" w:rsidRPr="00717E53">
        <w:rPr>
          <w:rFonts w:ascii="Palatino Linotype" w:hAnsi="Palatino Linotype"/>
        </w:rPr>
        <w:t>Negative Valuation</w:t>
      </w:r>
      <w:r w:rsidRPr="00717E53">
        <w:rPr>
          <w:rFonts w:ascii="Palatino Linotype" w:hAnsi="Palatino Linotype"/>
        </w:rPr>
        <w:t xml:space="preserve"> argument. Rather than claiming all markets express negative valuation, we may claim that markets permit negative valuation when states are </w:t>
      </w:r>
      <w:r w:rsidR="005D158F" w:rsidRPr="00717E53">
        <w:rPr>
          <w:rFonts w:ascii="Palatino Linotype" w:hAnsi="Palatino Linotype"/>
        </w:rPr>
        <w:t>motivated by xenophobia</w:t>
      </w:r>
      <w:r w:rsidR="008E49AF" w:rsidRPr="00717E53">
        <w:rPr>
          <w:rFonts w:ascii="Palatino Linotype" w:hAnsi="Palatino Linotype"/>
        </w:rPr>
        <w:t xml:space="preserve">. </w:t>
      </w:r>
      <w:r w:rsidR="005D158F" w:rsidRPr="00717E53">
        <w:rPr>
          <w:rFonts w:ascii="Palatino Linotype" w:hAnsi="Palatino Linotype"/>
        </w:rPr>
        <w:t xml:space="preserve">Xenophobia, as I define it here, is a preference to have fewer refugees because </w:t>
      </w:r>
      <w:r w:rsidR="00EA4493" w:rsidRPr="00717E53">
        <w:rPr>
          <w:rFonts w:ascii="Palatino Linotype" w:hAnsi="Palatino Linotype"/>
        </w:rPr>
        <w:t xml:space="preserve">of negative stereotypes regarding refugees, and because they are viewed as foreign </w:t>
      </w:r>
      <w:r w:rsidR="005D158F" w:rsidRPr="00717E53">
        <w:rPr>
          <w:rFonts w:ascii="Palatino Linotype" w:hAnsi="Palatino Linotype"/>
        </w:rPr>
        <w:t xml:space="preserve">and not belonging. </w:t>
      </w:r>
      <w:r w:rsidR="008E49AF" w:rsidRPr="00717E53">
        <w:rPr>
          <w:rFonts w:ascii="Palatino Linotype" w:hAnsi="Palatino Linotype"/>
        </w:rPr>
        <w:t xml:space="preserve">If such states </w:t>
      </w:r>
      <w:r w:rsidR="00221987" w:rsidRPr="00717E53">
        <w:rPr>
          <w:rFonts w:ascii="Palatino Linotype" w:hAnsi="Palatino Linotype"/>
        </w:rPr>
        <w:t>hope</w:t>
      </w:r>
      <w:r w:rsidR="00034FB2" w:rsidRPr="00717E53">
        <w:rPr>
          <w:rFonts w:ascii="Palatino Linotype" w:hAnsi="Palatino Linotype"/>
        </w:rPr>
        <w:t xml:space="preserve"> refugees never arrive, and also pay other states to </w:t>
      </w:r>
      <w:r w:rsidR="00221987" w:rsidRPr="00717E53">
        <w:rPr>
          <w:rFonts w:ascii="Palatino Linotype" w:hAnsi="Palatino Linotype"/>
        </w:rPr>
        <w:t xml:space="preserve">ensure </w:t>
      </w:r>
      <w:r w:rsidR="00B91399">
        <w:rPr>
          <w:rFonts w:ascii="Palatino Linotype" w:hAnsi="Palatino Linotype"/>
        </w:rPr>
        <w:t>they never arrive</w:t>
      </w:r>
      <w:r w:rsidR="00034FB2" w:rsidRPr="00717E53">
        <w:rPr>
          <w:rFonts w:ascii="Palatino Linotype" w:hAnsi="Palatino Linotype"/>
        </w:rPr>
        <w:t xml:space="preserve">, the payments express precisely how much refugees are not wanted. </w:t>
      </w:r>
      <w:r w:rsidR="001B1AB1" w:rsidRPr="00717E53">
        <w:rPr>
          <w:rFonts w:ascii="Palatino Linotype" w:hAnsi="Palatino Linotype"/>
        </w:rPr>
        <w:t>Just as it would be wrong fo</w:t>
      </w:r>
      <w:r w:rsidR="00034FB2" w:rsidRPr="00717E53">
        <w:rPr>
          <w:rFonts w:ascii="Palatino Linotype" w:hAnsi="Palatino Linotype"/>
        </w:rPr>
        <w:t xml:space="preserve">r a </w:t>
      </w:r>
      <w:r w:rsidR="008E49AF" w:rsidRPr="00717E53">
        <w:rPr>
          <w:rFonts w:ascii="Palatino Linotype" w:hAnsi="Palatino Linotype"/>
        </w:rPr>
        <w:t xml:space="preserve">xenophobic policymaker </w:t>
      </w:r>
      <w:r w:rsidR="001B6691">
        <w:rPr>
          <w:rFonts w:ascii="Palatino Linotype" w:hAnsi="Palatino Linotype"/>
        </w:rPr>
        <w:t>to announce, ‘</w:t>
      </w:r>
      <w:r w:rsidR="001B1AB1" w:rsidRPr="00717E53">
        <w:rPr>
          <w:rFonts w:ascii="Palatino Linotype" w:hAnsi="Palatino Linotype"/>
        </w:rPr>
        <w:t xml:space="preserve">I </w:t>
      </w:r>
      <w:r w:rsidR="00ED3DE3" w:rsidRPr="00717E53">
        <w:rPr>
          <w:rFonts w:ascii="Palatino Linotype" w:hAnsi="Palatino Linotype"/>
        </w:rPr>
        <w:t>strongly dislike</w:t>
      </w:r>
      <w:r w:rsidR="001B6691">
        <w:rPr>
          <w:rFonts w:ascii="Palatino Linotype" w:hAnsi="Palatino Linotype"/>
        </w:rPr>
        <w:t xml:space="preserve"> the presence of refugees,’</w:t>
      </w:r>
      <w:r w:rsidR="001B1AB1" w:rsidRPr="00717E53">
        <w:rPr>
          <w:rFonts w:ascii="Palatino Linotype" w:hAnsi="Palatino Linotype"/>
        </w:rPr>
        <w:t xml:space="preserve"> it would be wrong for </w:t>
      </w:r>
      <w:r w:rsidR="008E49AF" w:rsidRPr="00717E53">
        <w:rPr>
          <w:rFonts w:ascii="Palatino Linotype" w:hAnsi="Palatino Linotype"/>
        </w:rPr>
        <w:t>this policymaker</w:t>
      </w:r>
      <w:r w:rsidR="001B1AB1" w:rsidRPr="00717E53">
        <w:rPr>
          <w:rFonts w:ascii="Palatino Linotype" w:hAnsi="Palatino Linotype"/>
        </w:rPr>
        <w:t xml:space="preserve"> to imply </w:t>
      </w:r>
      <w:r w:rsidR="00ED3DE3" w:rsidRPr="00717E53">
        <w:rPr>
          <w:rFonts w:ascii="Palatino Linotype" w:hAnsi="Palatino Linotype"/>
        </w:rPr>
        <w:t>that she</w:t>
      </w:r>
      <w:r w:rsidR="001B1AB1" w:rsidRPr="00717E53">
        <w:rPr>
          <w:rFonts w:ascii="Palatino Linotype" w:hAnsi="Palatino Linotype"/>
        </w:rPr>
        <w:t xml:space="preserve"> </w:t>
      </w:r>
      <w:r w:rsidR="003C1BA4" w:rsidRPr="00717E53">
        <w:rPr>
          <w:rFonts w:ascii="Palatino Linotype" w:hAnsi="Palatino Linotype"/>
        </w:rPr>
        <w:t xml:space="preserve">strongly </w:t>
      </w:r>
      <w:r w:rsidR="00ED3DE3" w:rsidRPr="00717E53">
        <w:rPr>
          <w:rFonts w:ascii="Palatino Linotype" w:hAnsi="Palatino Linotype"/>
        </w:rPr>
        <w:t xml:space="preserve">dislikes the presence of </w:t>
      </w:r>
      <w:r w:rsidR="001B1AB1" w:rsidRPr="00717E53">
        <w:rPr>
          <w:rFonts w:ascii="Palatino Linotype" w:hAnsi="Palatino Linotype"/>
        </w:rPr>
        <w:t>refugees</w:t>
      </w:r>
      <w:r w:rsidR="003C1BA4" w:rsidRPr="00717E53">
        <w:rPr>
          <w:rFonts w:ascii="Palatino Linotype" w:hAnsi="Palatino Linotype"/>
        </w:rPr>
        <w:t xml:space="preserve"> by paying a large amount of cash to ensure they are not present</w:t>
      </w:r>
      <w:r w:rsidR="00ED3DE3" w:rsidRPr="00717E53">
        <w:rPr>
          <w:rFonts w:ascii="Palatino Linotype" w:hAnsi="Palatino Linotype"/>
        </w:rPr>
        <w:t xml:space="preserve">. </w:t>
      </w:r>
    </w:p>
    <w:p w14:paraId="2FF642C3" w14:textId="77777777" w:rsidR="008E49AF" w:rsidRPr="00717E53" w:rsidRDefault="008E49AF" w:rsidP="0004263E">
      <w:pPr>
        <w:spacing w:line="360" w:lineRule="auto"/>
        <w:jc w:val="both"/>
        <w:rPr>
          <w:rFonts w:ascii="Palatino Linotype" w:hAnsi="Palatino Linotype"/>
        </w:rPr>
      </w:pPr>
    </w:p>
    <w:p w14:paraId="21A77490" w14:textId="7425BDDF" w:rsidR="00CA2BD6" w:rsidRPr="00717E53" w:rsidRDefault="00982DDA" w:rsidP="0004263E">
      <w:pPr>
        <w:spacing w:line="360" w:lineRule="auto"/>
        <w:jc w:val="both"/>
        <w:rPr>
          <w:rFonts w:ascii="Palatino Linotype" w:hAnsi="Palatino Linotype"/>
        </w:rPr>
      </w:pPr>
      <w:r w:rsidRPr="00717E53">
        <w:rPr>
          <w:rFonts w:ascii="Palatino Linotype" w:hAnsi="Palatino Linotype"/>
        </w:rPr>
        <w:t xml:space="preserve">Here is an example. </w:t>
      </w:r>
      <w:r w:rsidR="00CA2BD6" w:rsidRPr="00717E53">
        <w:rPr>
          <w:rFonts w:ascii="Palatino Linotype" w:hAnsi="Palatino Linotype"/>
        </w:rPr>
        <w:t xml:space="preserve">In </w:t>
      </w:r>
      <w:r w:rsidR="0036144C">
        <w:rPr>
          <w:rFonts w:ascii="Palatino Linotype" w:hAnsi="Palatino Linotype"/>
        </w:rPr>
        <w:t xml:space="preserve">2012 the Prime Minister declared that Africans were ‘flooding the country’ and </w:t>
      </w:r>
      <w:r w:rsidR="0036144C" w:rsidRPr="00717E53">
        <w:rPr>
          <w:rFonts w:ascii="Palatino Linotype" w:hAnsi="Palatino Linotype"/>
        </w:rPr>
        <w:t>an Israeli Member of Knesset</w:t>
      </w:r>
      <w:r w:rsidR="0036144C">
        <w:rPr>
          <w:rFonts w:ascii="Palatino Linotype" w:hAnsi="Palatino Linotype"/>
        </w:rPr>
        <w:t xml:space="preserve"> declared that Africans were a ‘cancer to the </w:t>
      </w:r>
      <w:r w:rsidR="0036144C">
        <w:rPr>
          <w:rFonts w:ascii="Palatino Linotype" w:hAnsi="Palatino Linotype"/>
        </w:rPr>
        <w:lastRenderedPageBreak/>
        <w:t>body,’</w:t>
      </w:r>
      <w:r w:rsidR="0036144C" w:rsidRPr="00717E53">
        <w:rPr>
          <w:rFonts w:ascii="Palatino Linotype" w:hAnsi="Palatino Linotype"/>
        </w:rPr>
        <w:t xml:space="preserve"> </w:t>
      </w:r>
      <w:r w:rsidR="0036144C">
        <w:rPr>
          <w:rFonts w:ascii="Palatino Linotype" w:hAnsi="Palatino Linotype"/>
        </w:rPr>
        <w:t xml:space="preserve">statements which the </w:t>
      </w:r>
      <w:r w:rsidR="00CA2BD6" w:rsidRPr="00717E53">
        <w:rPr>
          <w:rFonts w:ascii="Palatino Linotype" w:hAnsi="Palatino Linotype"/>
        </w:rPr>
        <w:t>majority of Israelis agreed with</w:t>
      </w:r>
      <w:r w:rsidR="00E665B6" w:rsidRPr="00717E53">
        <w:rPr>
          <w:rFonts w:ascii="Palatino Linotype" w:hAnsi="Palatino Linotype"/>
        </w:rPr>
        <w:t>.</w:t>
      </w:r>
      <w:r w:rsidR="003F2066" w:rsidRPr="00717E53">
        <w:rPr>
          <w:rStyle w:val="FootnoteReference"/>
          <w:rFonts w:ascii="Palatino Linotype" w:hAnsi="Palatino Linotype"/>
        </w:rPr>
        <w:footnoteReference w:id="9"/>
      </w:r>
      <w:r w:rsidR="00E665B6" w:rsidRPr="00717E53">
        <w:rPr>
          <w:rFonts w:ascii="Palatino Linotype" w:hAnsi="Palatino Linotype"/>
        </w:rPr>
        <w:t xml:space="preserve"> Shortly after, </w:t>
      </w:r>
      <w:r w:rsidR="0036144C">
        <w:rPr>
          <w:rFonts w:ascii="Palatino Linotype" w:hAnsi="Palatino Linotype"/>
        </w:rPr>
        <w:t>the Israeli government approached the</w:t>
      </w:r>
      <w:r w:rsidR="00CA2BD6" w:rsidRPr="00717E53">
        <w:rPr>
          <w:rFonts w:ascii="Palatino Linotype" w:hAnsi="Palatino Linotype"/>
        </w:rPr>
        <w:t xml:space="preserve"> g</w:t>
      </w:r>
      <w:r w:rsidR="0036144C">
        <w:rPr>
          <w:rFonts w:ascii="Palatino Linotype" w:hAnsi="Palatino Linotype"/>
        </w:rPr>
        <w:t xml:space="preserve">overnments of Rwanda and Uganda, offering them </w:t>
      </w:r>
      <w:r w:rsidR="00CA2BD6" w:rsidRPr="00717E53">
        <w:rPr>
          <w:rFonts w:ascii="Palatino Linotype" w:hAnsi="Palatino Linotype"/>
        </w:rPr>
        <w:t>$5,000 for eac</w:t>
      </w:r>
      <w:r w:rsidR="00E665B6" w:rsidRPr="00717E53">
        <w:rPr>
          <w:rFonts w:ascii="Palatino Linotype" w:hAnsi="Palatino Linotype"/>
        </w:rPr>
        <w:t>h Sudanese and Eritrean refugee</w:t>
      </w:r>
      <w:r w:rsidR="00CA2BD6" w:rsidRPr="00717E53">
        <w:rPr>
          <w:rFonts w:ascii="Palatino Linotype" w:hAnsi="Palatino Linotype"/>
        </w:rPr>
        <w:t xml:space="preserve"> they agreed to accept. </w:t>
      </w:r>
      <w:r w:rsidR="0036144C">
        <w:rPr>
          <w:rFonts w:ascii="Palatino Linotype" w:hAnsi="Palatino Linotype"/>
        </w:rPr>
        <w:t xml:space="preserve">In this case, there were two expressions of xenophobia: first when African refugees were compared to a flood and cancer, </w:t>
      </w:r>
      <w:r w:rsidR="00CA2BD6" w:rsidRPr="00717E53">
        <w:rPr>
          <w:rFonts w:ascii="Palatino Linotype" w:hAnsi="Palatino Linotype"/>
        </w:rPr>
        <w:t xml:space="preserve">and then again when </w:t>
      </w:r>
      <w:r w:rsidR="0036144C">
        <w:rPr>
          <w:rFonts w:ascii="Palatino Linotype" w:hAnsi="Palatino Linotype"/>
        </w:rPr>
        <w:t xml:space="preserve">the government implied </w:t>
      </w:r>
      <w:r w:rsidR="005E3199" w:rsidRPr="00717E53">
        <w:rPr>
          <w:rFonts w:ascii="Palatino Linotype" w:hAnsi="Palatino Linotype"/>
        </w:rPr>
        <w:t>the following message</w:t>
      </w:r>
      <w:r w:rsidR="00FB511A">
        <w:rPr>
          <w:rFonts w:ascii="Palatino Linotype" w:hAnsi="Palatino Linotype"/>
        </w:rPr>
        <w:t>:</w:t>
      </w:r>
      <w:r w:rsidR="001B6691">
        <w:rPr>
          <w:rFonts w:ascii="Palatino Linotype" w:hAnsi="Palatino Linotype"/>
        </w:rPr>
        <w:t xml:space="preserve"> ‘</w:t>
      </w:r>
      <w:r w:rsidR="0067150D" w:rsidRPr="00717E53">
        <w:rPr>
          <w:rFonts w:ascii="Palatino Linotype" w:hAnsi="Palatino Linotype"/>
        </w:rPr>
        <w:t xml:space="preserve">We dislike refugees to such an extent that we are willing to spend hundreds of millions of dollars </w:t>
      </w:r>
      <w:r w:rsidR="0087361B" w:rsidRPr="00717E53">
        <w:rPr>
          <w:rFonts w:ascii="Palatino Linotype" w:hAnsi="Palatino Linotype"/>
        </w:rPr>
        <w:t>so th</w:t>
      </w:r>
      <w:r w:rsidR="001B6691">
        <w:rPr>
          <w:rFonts w:ascii="Palatino Linotype" w:hAnsi="Palatino Linotype"/>
        </w:rPr>
        <w:t>ey leave.’</w:t>
      </w:r>
      <w:r w:rsidR="0067150D" w:rsidRPr="00717E53">
        <w:rPr>
          <w:rFonts w:ascii="Palatino Linotype" w:hAnsi="Palatino Linotype"/>
        </w:rPr>
        <w:t xml:space="preserve"> </w:t>
      </w:r>
    </w:p>
    <w:p w14:paraId="2A894F8D" w14:textId="77777777" w:rsidR="00EA71A6" w:rsidRPr="00717E53" w:rsidRDefault="00EA71A6" w:rsidP="0004263E">
      <w:pPr>
        <w:spacing w:line="360" w:lineRule="auto"/>
        <w:jc w:val="both"/>
        <w:rPr>
          <w:rFonts w:ascii="Palatino Linotype" w:hAnsi="Palatino Linotype"/>
        </w:rPr>
      </w:pPr>
    </w:p>
    <w:p w14:paraId="70BD9E2D" w14:textId="74F846F3" w:rsidR="00EA71A6" w:rsidRPr="00717E53" w:rsidRDefault="00EA71A6" w:rsidP="0004263E">
      <w:pPr>
        <w:spacing w:line="360" w:lineRule="auto"/>
        <w:jc w:val="both"/>
        <w:rPr>
          <w:rFonts w:ascii="Palatino Linotype" w:hAnsi="Palatino Linotype"/>
        </w:rPr>
      </w:pPr>
      <w:r w:rsidRPr="00717E53">
        <w:rPr>
          <w:rFonts w:ascii="Palatino Linotype" w:hAnsi="Palatino Linotype"/>
        </w:rPr>
        <w:t xml:space="preserve">Importantly, the above </w:t>
      </w:r>
      <w:r w:rsidR="0087361B" w:rsidRPr="00717E53">
        <w:rPr>
          <w:rFonts w:ascii="Palatino Linotype" w:hAnsi="Palatino Linotype"/>
        </w:rPr>
        <w:t>implied message can arise</w:t>
      </w:r>
      <w:r w:rsidRPr="00717E53">
        <w:rPr>
          <w:rFonts w:ascii="Palatino Linotype" w:hAnsi="Palatino Linotype"/>
        </w:rPr>
        <w:t xml:space="preserve"> even if a state’s primary reason for rejecting refugees is not xenophobia. </w:t>
      </w:r>
      <w:r w:rsidR="00F61AE5" w:rsidRPr="00717E53">
        <w:rPr>
          <w:rFonts w:ascii="Palatino Linotype" w:hAnsi="Palatino Linotype"/>
        </w:rPr>
        <w:t>It is enough that xenophobia plays some part</w:t>
      </w:r>
      <w:r w:rsidRPr="00717E53">
        <w:rPr>
          <w:rFonts w:ascii="Palatino Linotype" w:hAnsi="Palatino Linotype"/>
        </w:rPr>
        <w:t xml:space="preserve">. </w:t>
      </w:r>
      <w:r w:rsidR="00F61AE5" w:rsidRPr="00717E53">
        <w:rPr>
          <w:rFonts w:ascii="Palatino Linotype" w:hAnsi="Palatino Linotype"/>
        </w:rPr>
        <w:t>For example, in 2010</w:t>
      </w:r>
      <w:r w:rsidR="00620EDD" w:rsidRPr="00717E53">
        <w:rPr>
          <w:rFonts w:ascii="Palatino Linotype" w:hAnsi="Palatino Linotype"/>
        </w:rPr>
        <w:t xml:space="preserve"> Italy paid </w:t>
      </w:r>
      <w:r w:rsidR="00F61AE5" w:rsidRPr="00717E53">
        <w:rPr>
          <w:rFonts w:ascii="Palatino Linotype" w:hAnsi="Palatino Linotype"/>
        </w:rPr>
        <w:t>Libya</w:t>
      </w:r>
      <w:r w:rsidR="00620EDD" w:rsidRPr="00717E53">
        <w:rPr>
          <w:rFonts w:ascii="Palatino Linotype" w:hAnsi="Palatino Linotype"/>
        </w:rPr>
        <w:t xml:space="preserve"> $5 billion in return for </w:t>
      </w:r>
      <w:r w:rsidR="00F61AE5" w:rsidRPr="00717E53">
        <w:rPr>
          <w:rFonts w:ascii="Palatino Linotype" w:hAnsi="Palatino Linotype"/>
        </w:rPr>
        <w:t>Libya</w:t>
      </w:r>
      <w:r w:rsidR="00620EDD" w:rsidRPr="00717E53">
        <w:rPr>
          <w:rFonts w:ascii="Palatino Linotype" w:hAnsi="Palatino Linotype"/>
        </w:rPr>
        <w:t xml:space="preserve"> </w:t>
      </w:r>
      <w:r w:rsidR="00F61AE5" w:rsidRPr="00717E53">
        <w:rPr>
          <w:rFonts w:ascii="Palatino Linotype" w:hAnsi="Palatino Linotype"/>
        </w:rPr>
        <w:t>keeping refugees within its borders</w:t>
      </w:r>
      <w:r w:rsidR="00620EDD" w:rsidRPr="00717E53">
        <w:rPr>
          <w:rFonts w:ascii="Palatino Linotype" w:hAnsi="Palatino Linotype"/>
        </w:rPr>
        <w:t>.</w:t>
      </w:r>
      <w:r w:rsidR="0064721F" w:rsidRPr="00717E53">
        <w:rPr>
          <w:rStyle w:val="FootnoteReference"/>
          <w:rFonts w:ascii="Palatino Linotype" w:hAnsi="Palatino Linotype"/>
        </w:rPr>
        <w:footnoteReference w:id="10"/>
      </w:r>
      <w:r w:rsidR="008A5FB8" w:rsidRPr="00717E53">
        <w:rPr>
          <w:rFonts w:ascii="Palatino Linotype" w:hAnsi="Palatino Linotype"/>
        </w:rPr>
        <w:t xml:space="preserve"> </w:t>
      </w:r>
      <w:r w:rsidR="00620EDD" w:rsidRPr="00717E53">
        <w:rPr>
          <w:rFonts w:ascii="Palatino Linotype" w:hAnsi="Palatino Linotype"/>
        </w:rPr>
        <w:t xml:space="preserve">It may have been that </w:t>
      </w:r>
      <w:r w:rsidR="008A5FB8" w:rsidRPr="00717E53">
        <w:rPr>
          <w:rFonts w:ascii="Palatino Linotype" w:hAnsi="Palatino Linotype"/>
        </w:rPr>
        <w:t>Italy’s primary interest in paying Libya was related to economics – it felt it could not integrate a large number of refugees into the economy at once –</w:t>
      </w:r>
      <w:r w:rsidR="004E6D74" w:rsidRPr="00717E53">
        <w:rPr>
          <w:rFonts w:ascii="Palatino Linotype" w:hAnsi="Palatino Linotype"/>
        </w:rPr>
        <w:t xml:space="preserve"> but if it also was influenced </w:t>
      </w:r>
      <w:r w:rsidR="008A5FB8" w:rsidRPr="00717E53">
        <w:rPr>
          <w:rFonts w:ascii="Palatino Linotype" w:hAnsi="Palatino Linotype"/>
        </w:rPr>
        <w:t xml:space="preserve">by </w:t>
      </w:r>
      <w:r w:rsidR="001D648E" w:rsidRPr="00717E53">
        <w:rPr>
          <w:rFonts w:ascii="Palatino Linotype" w:hAnsi="Palatino Linotype"/>
        </w:rPr>
        <w:t>xenophobia</w:t>
      </w:r>
      <w:r w:rsidR="004E6D74" w:rsidRPr="00717E53">
        <w:rPr>
          <w:rFonts w:ascii="Palatino Linotype" w:hAnsi="Palatino Linotype"/>
        </w:rPr>
        <w:t xml:space="preserve">, </w:t>
      </w:r>
      <w:r w:rsidR="0087361B" w:rsidRPr="00717E53">
        <w:rPr>
          <w:rFonts w:ascii="Palatino Linotype" w:hAnsi="Palatino Linotype"/>
        </w:rPr>
        <w:t>this may have impacted the amount of money offered</w:t>
      </w:r>
      <w:r w:rsidR="00620EDD" w:rsidRPr="00717E53">
        <w:rPr>
          <w:rFonts w:ascii="Palatino Linotype" w:hAnsi="Palatino Linotype"/>
        </w:rPr>
        <w:t xml:space="preserve">. </w:t>
      </w:r>
      <w:r w:rsidR="004E6D74" w:rsidRPr="00717E53">
        <w:rPr>
          <w:rFonts w:ascii="Palatino Linotype" w:hAnsi="Palatino Linotype"/>
        </w:rPr>
        <w:t xml:space="preserve">If in a world with less xenophobia it would have </w:t>
      </w:r>
      <w:r w:rsidR="00620EDD" w:rsidRPr="00717E53">
        <w:rPr>
          <w:rFonts w:ascii="Palatino Linotype" w:hAnsi="Palatino Linotype"/>
        </w:rPr>
        <w:t xml:space="preserve">agreed to pay </w:t>
      </w:r>
      <w:r w:rsidR="005570C2" w:rsidRPr="00717E53">
        <w:rPr>
          <w:rFonts w:ascii="Palatino Linotype" w:hAnsi="Palatino Linotype"/>
        </w:rPr>
        <w:t xml:space="preserve">Libya </w:t>
      </w:r>
      <w:r w:rsidR="00620EDD" w:rsidRPr="00717E53">
        <w:rPr>
          <w:rFonts w:ascii="Palatino Linotype" w:hAnsi="Palatino Linotype"/>
        </w:rPr>
        <w:t xml:space="preserve">only </w:t>
      </w:r>
      <w:r w:rsidR="005570C2" w:rsidRPr="00717E53">
        <w:rPr>
          <w:rFonts w:ascii="Palatino Linotype" w:hAnsi="Palatino Linotype"/>
        </w:rPr>
        <w:t>$4</w:t>
      </w:r>
      <w:r w:rsidR="008A5FB8" w:rsidRPr="00717E53">
        <w:rPr>
          <w:rFonts w:ascii="Palatino Linotype" w:hAnsi="Palatino Linotype"/>
        </w:rPr>
        <w:t xml:space="preserve"> billion, </w:t>
      </w:r>
      <w:r w:rsidR="001D648E" w:rsidRPr="00717E53">
        <w:rPr>
          <w:rFonts w:ascii="Palatino Linotype" w:hAnsi="Palatino Linotype"/>
        </w:rPr>
        <w:t xml:space="preserve">the additional $1 billion </w:t>
      </w:r>
      <w:r w:rsidR="004E6D74" w:rsidRPr="00717E53">
        <w:rPr>
          <w:rFonts w:ascii="Palatino Linotype" w:hAnsi="Palatino Linotype"/>
        </w:rPr>
        <w:t xml:space="preserve">expressed a xenophobic preference, and so entailed an </w:t>
      </w:r>
      <w:r w:rsidR="00620EDD" w:rsidRPr="00717E53">
        <w:rPr>
          <w:rFonts w:ascii="Palatino Linotype" w:hAnsi="Palatino Linotype"/>
        </w:rPr>
        <w:t xml:space="preserve">expressive harm. </w:t>
      </w:r>
    </w:p>
    <w:p w14:paraId="5C116047" w14:textId="77777777" w:rsidR="00CA2BD6" w:rsidRPr="00717E53" w:rsidRDefault="00CA2BD6" w:rsidP="0004263E">
      <w:pPr>
        <w:spacing w:line="360" w:lineRule="auto"/>
        <w:jc w:val="both"/>
        <w:rPr>
          <w:rFonts w:ascii="Palatino Linotype" w:hAnsi="Palatino Linotype"/>
        </w:rPr>
      </w:pPr>
    </w:p>
    <w:p w14:paraId="50693EEC" w14:textId="19554CCB" w:rsidR="00CC7CC8" w:rsidRPr="00717E53" w:rsidRDefault="008A5FB8"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hAnsi="Palatino Linotype"/>
        </w:rPr>
        <w:t>Moreover, the above argument is relevant eve</w:t>
      </w:r>
      <w:r w:rsidR="002D44FC">
        <w:rPr>
          <w:rFonts w:ascii="Palatino Linotype" w:hAnsi="Palatino Linotype"/>
        </w:rPr>
        <w:t>n if only some states in a</w:t>
      </w:r>
      <w:r w:rsidRPr="00717E53">
        <w:rPr>
          <w:rFonts w:ascii="Palatino Linotype" w:hAnsi="Palatino Linotype"/>
        </w:rPr>
        <w:t xml:space="preserve"> market have xenophobic intentions. A</w:t>
      </w:r>
      <w:r w:rsidR="00CA2BD6" w:rsidRPr="00717E53">
        <w:rPr>
          <w:rFonts w:ascii="Palatino Linotype" w:hAnsi="Palatino Linotype"/>
        </w:rPr>
        <w:t xml:space="preserve"> refugee market will permit </w:t>
      </w:r>
      <w:r w:rsidRPr="00717E53">
        <w:rPr>
          <w:rFonts w:ascii="Palatino Linotype" w:hAnsi="Palatino Linotype"/>
        </w:rPr>
        <w:t>these xenophobic state</w:t>
      </w:r>
      <w:r w:rsidR="008E49AF" w:rsidRPr="00717E53">
        <w:rPr>
          <w:rFonts w:ascii="Palatino Linotype" w:hAnsi="Palatino Linotype"/>
        </w:rPr>
        <w:t>s</w:t>
      </w:r>
      <w:r w:rsidR="00CA2BD6" w:rsidRPr="00717E53">
        <w:rPr>
          <w:rFonts w:ascii="Palatino Linotype" w:hAnsi="Palatino Linotype"/>
        </w:rPr>
        <w:t xml:space="preserve"> </w:t>
      </w:r>
      <w:r w:rsidR="00034FB2" w:rsidRPr="00717E53">
        <w:rPr>
          <w:rFonts w:ascii="Palatino Linotype" w:hAnsi="Palatino Linotype"/>
        </w:rPr>
        <w:t xml:space="preserve">to partake in an </w:t>
      </w:r>
      <w:r w:rsidR="004C63ED" w:rsidRPr="00717E53">
        <w:rPr>
          <w:rFonts w:ascii="Palatino Linotype" w:hAnsi="Palatino Linotype"/>
        </w:rPr>
        <w:t>expressive harm</w:t>
      </w:r>
      <w:r w:rsidR="00CA2BD6" w:rsidRPr="00717E53">
        <w:rPr>
          <w:rFonts w:ascii="Palatino Linotype" w:hAnsi="Palatino Linotype"/>
        </w:rPr>
        <w:t xml:space="preserve"> that </w:t>
      </w:r>
      <w:r w:rsidR="0087361B" w:rsidRPr="00717E53">
        <w:rPr>
          <w:rFonts w:ascii="Palatino Linotype" w:hAnsi="Palatino Linotype"/>
        </w:rPr>
        <w:t>would be avoided under</w:t>
      </w:r>
      <w:r w:rsidR="00AA751B" w:rsidRPr="00717E53">
        <w:rPr>
          <w:rFonts w:ascii="Palatino Linotype" w:hAnsi="Palatino Linotype"/>
        </w:rPr>
        <w:t xml:space="preserve"> alternative schemes. </w:t>
      </w:r>
      <w:r w:rsidR="00034FB2" w:rsidRPr="00717E53">
        <w:rPr>
          <w:rFonts w:ascii="Palatino Linotype" w:hAnsi="Palatino Linotype"/>
        </w:rPr>
        <w:t xml:space="preserve">One alternative scheme </w:t>
      </w:r>
      <w:r w:rsidR="006D30E1" w:rsidRPr="00717E53">
        <w:rPr>
          <w:rFonts w:ascii="Palatino Linotype" w:hAnsi="Palatino Linotype"/>
        </w:rPr>
        <w:t xml:space="preserve">is the system current implemented in the EU, where each EU state must accept a given quota of refugees. </w:t>
      </w:r>
      <w:r w:rsidR="004C63ED" w:rsidRPr="00717E53">
        <w:rPr>
          <w:rFonts w:ascii="Palatino Linotype" w:hAnsi="Palatino Linotype"/>
        </w:rPr>
        <w:t>Under this scheme, stat</w:t>
      </w:r>
      <w:r w:rsidR="00034FB2" w:rsidRPr="00717E53">
        <w:rPr>
          <w:rFonts w:ascii="Palatino Linotype" w:hAnsi="Palatino Linotype"/>
        </w:rPr>
        <w:t>es may express their frustration</w:t>
      </w:r>
      <w:r w:rsidR="004C63ED" w:rsidRPr="00717E53">
        <w:rPr>
          <w:rFonts w:ascii="Palatino Linotype" w:hAnsi="Palatino Linotype"/>
        </w:rPr>
        <w:t xml:space="preserve"> at </w:t>
      </w:r>
      <w:r w:rsidR="004C63ED" w:rsidRPr="00717E53">
        <w:rPr>
          <w:rFonts w:ascii="Palatino Linotype" w:hAnsi="Palatino Linotype"/>
        </w:rPr>
        <w:lastRenderedPageBreak/>
        <w:t>accepting refugees, but they will not be able to put their money where their mouth is</w:t>
      </w:r>
      <w:r w:rsidR="00944035" w:rsidRPr="00717E53">
        <w:rPr>
          <w:rFonts w:ascii="Palatino Linotype" w:hAnsi="Palatino Linotype"/>
        </w:rPr>
        <w:t xml:space="preserve">, expressing just how much they are willing to pay to ensure refugees do not arrive. </w:t>
      </w:r>
    </w:p>
    <w:p w14:paraId="0B316EAC" w14:textId="77777777" w:rsidR="00E04E36" w:rsidRPr="00717E53" w:rsidRDefault="00E04E36" w:rsidP="0004263E">
      <w:pPr>
        <w:spacing w:line="360" w:lineRule="auto"/>
        <w:jc w:val="both"/>
        <w:rPr>
          <w:rFonts w:ascii="Palatino Linotype" w:hAnsi="Palatino Linotype"/>
        </w:rPr>
      </w:pPr>
    </w:p>
    <w:p w14:paraId="6783246A" w14:textId="2CDBC0FD" w:rsidR="007047DE" w:rsidRPr="00717E53" w:rsidRDefault="00034FB2"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hAnsi="Palatino Linotype"/>
        </w:rPr>
        <w:t xml:space="preserve">A </w:t>
      </w:r>
      <w:r w:rsidR="00F61AE5" w:rsidRPr="00717E53">
        <w:rPr>
          <w:rFonts w:ascii="Palatino Linotype" w:hAnsi="Palatino Linotype"/>
        </w:rPr>
        <w:t>second</w:t>
      </w:r>
      <w:r w:rsidRPr="00717E53">
        <w:rPr>
          <w:rFonts w:ascii="Palatino Linotype" w:hAnsi="Palatino Linotype"/>
        </w:rPr>
        <w:t xml:space="preserve"> </w:t>
      </w:r>
      <w:r w:rsidR="00FF198D" w:rsidRPr="00717E53">
        <w:rPr>
          <w:rFonts w:ascii="Palatino Linotype" w:hAnsi="Palatino Linotype"/>
        </w:rPr>
        <w:t>objection to the</w:t>
      </w:r>
      <w:r w:rsidRPr="00717E53">
        <w:rPr>
          <w:rFonts w:ascii="Palatino Linotype" w:hAnsi="Palatino Linotype"/>
        </w:rPr>
        <w:t xml:space="preserve"> Negative Valuation argu</w:t>
      </w:r>
      <w:r w:rsidR="00944035" w:rsidRPr="00717E53">
        <w:rPr>
          <w:rFonts w:ascii="Palatino Linotype" w:hAnsi="Palatino Linotype"/>
        </w:rPr>
        <w:t xml:space="preserve">ment </w:t>
      </w:r>
      <w:r w:rsidR="008E49AF" w:rsidRPr="00717E53">
        <w:rPr>
          <w:rFonts w:ascii="Palatino Linotype" w:hAnsi="Palatino Linotype"/>
        </w:rPr>
        <w:t>rejects this</w:t>
      </w:r>
      <w:r w:rsidR="00944035" w:rsidRPr="00717E53">
        <w:rPr>
          <w:rFonts w:ascii="Palatino Linotype" w:hAnsi="Palatino Linotype"/>
        </w:rPr>
        <w:t xml:space="preserve"> assumption</w:t>
      </w:r>
      <w:r w:rsidR="00620EDD" w:rsidRPr="00717E53">
        <w:rPr>
          <w:rFonts w:ascii="Palatino Linotype" w:hAnsi="Palatino Linotype"/>
        </w:rPr>
        <w:t xml:space="preserve">, and claims that </w:t>
      </w:r>
      <w:r w:rsidR="008E49AF" w:rsidRPr="00717E53">
        <w:rPr>
          <w:rFonts w:ascii="Palatino Linotype" w:hAnsi="Palatino Linotype"/>
        </w:rPr>
        <w:t>other non-market</w:t>
      </w:r>
      <w:r w:rsidR="00944035" w:rsidRPr="00717E53">
        <w:rPr>
          <w:rFonts w:ascii="Palatino Linotype" w:hAnsi="Palatino Linotype"/>
        </w:rPr>
        <w:t xml:space="preserve"> schemes </w:t>
      </w:r>
      <w:r w:rsidR="0087361B" w:rsidRPr="00717E53">
        <w:rPr>
          <w:rFonts w:ascii="Palatino Linotype" w:hAnsi="Palatino Linotype"/>
        </w:rPr>
        <w:t xml:space="preserve">– including the current EU </w:t>
      </w:r>
      <w:r w:rsidR="00B60220" w:rsidRPr="00717E53">
        <w:rPr>
          <w:rFonts w:ascii="Palatino Linotype" w:hAnsi="Palatino Linotype"/>
        </w:rPr>
        <w:t xml:space="preserve">quota </w:t>
      </w:r>
      <w:r w:rsidR="0087361B" w:rsidRPr="00717E53">
        <w:rPr>
          <w:rFonts w:ascii="Palatino Linotype" w:hAnsi="Palatino Linotype"/>
        </w:rPr>
        <w:t xml:space="preserve">scheme – </w:t>
      </w:r>
      <w:r w:rsidR="00620EDD" w:rsidRPr="00717E53">
        <w:rPr>
          <w:rFonts w:ascii="Palatino Linotype" w:hAnsi="Palatino Linotype"/>
        </w:rPr>
        <w:t xml:space="preserve">do </w:t>
      </w:r>
      <w:r w:rsidR="00944035" w:rsidRPr="00717E53">
        <w:rPr>
          <w:rFonts w:ascii="Palatino Linotype" w:hAnsi="Palatino Linotype"/>
        </w:rPr>
        <w:t xml:space="preserve">express </w:t>
      </w:r>
      <w:r w:rsidR="008E49AF" w:rsidRPr="00717E53">
        <w:rPr>
          <w:rFonts w:ascii="Palatino Linotype" w:hAnsi="Palatino Linotype"/>
        </w:rPr>
        <w:t>similar</w:t>
      </w:r>
      <w:r w:rsidR="00944035" w:rsidRPr="00717E53">
        <w:rPr>
          <w:rFonts w:ascii="Palatino Linotype" w:hAnsi="Palatino Linotype"/>
        </w:rPr>
        <w:t xml:space="preserve"> negative valuation</w:t>
      </w:r>
      <w:r w:rsidR="00AE36D4" w:rsidRPr="00717E53">
        <w:rPr>
          <w:rFonts w:ascii="Palatino Linotype" w:hAnsi="Palatino Linotype"/>
        </w:rPr>
        <w:t>.</w:t>
      </w:r>
      <w:r w:rsidR="008065DA" w:rsidRPr="00717E53">
        <w:rPr>
          <w:rStyle w:val="FootnoteReference"/>
          <w:rFonts w:ascii="Palatino Linotype" w:hAnsi="Palatino Linotype"/>
        </w:rPr>
        <w:footnoteReference w:id="11"/>
      </w:r>
      <w:r w:rsidR="00AE36D4" w:rsidRPr="00717E53">
        <w:rPr>
          <w:rFonts w:ascii="Palatino Linotype" w:hAnsi="Palatino Linotype"/>
        </w:rPr>
        <w:t xml:space="preserve"> </w:t>
      </w:r>
      <w:r w:rsidR="00651798">
        <w:rPr>
          <w:rFonts w:ascii="Palatino Linotype" w:hAnsi="Palatino Linotype"/>
        </w:rPr>
        <w:t xml:space="preserve">The EU quota </w:t>
      </w:r>
      <w:r w:rsidR="006D30E1" w:rsidRPr="00717E53">
        <w:rPr>
          <w:rFonts w:ascii="Palatino Linotype" w:hAnsi="Palatino Linotype"/>
        </w:rPr>
        <w:t xml:space="preserve">scheme is </w:t>
      </w:r>
      <w:r w:rsidR="0021400A" w:rsidRPr="00717E53">
        <w:rPr>
          <w:rFonts w:ascii="Palatino Linotype" w:hAnsi="Palatino Linotype"/>
        </w:rPr>
        <w:t xml:space="preserve">popular among </w:t>
      </w:r>
      <w:r w:rsidR="00AB411F" w:rsidRPr="00717E53">
        <w:rPr>
          <w:rFonts w:ascii="Palatino Linotype" w:hAnsi="Palatino Linotype"/>
        </w:rPr>
        <w:t xml:space="preserve">EU states that </w:t>
      </w:r>
      <w:r w:rsidR="007239E2" w:rsidRPr="00717E53">
        <w:rPr>
          <w:rFonts w:ascii="Palatino Linotype" w:hAnsi="Palatino Linotype"/>
        </w:rPr>
        <w:t>end up</w:t>
      </w:r>
      <w:r w:rsidR="008065DA" w:rsidRPr="00717E53">
        <w:rPr>
          <w:rFonts w:ascii="Palatino Linotype" w:hAnsi="Palatino Linotype"/>
        </w:rPr>
        <w:t xml:space="preserve"> accept</w:t>
      </w:r>
      <w:r w:rsidR="007239E2" w:rsidRPr="00717E53">
        <w:rPr>
          <w:rFonts w:ascii="Palatino Linotype" w:hAnsi="Palatino Linotype"/>
        </w:rPr>
        <w:t>ing</w:t>
      </w:r>
      <w:r w:rsidR="008065DA" w:rsidRPr="00717E53">
        <w:rPr>
          <w:rFonts w:ascii="Palatino Linotype" w:hAnsi="Palatino Linotype"/>
        </w:rPr>
        <w:t xml:space="preserve"> fewer</w:t>
      </w:r>
      <w:r w:rsidR="000D0F4E" w:rsidRPr="00717E53">
        <w:rPr>
          <w:rFonts w:ascii="Palatino Linotype" w:hAnsi="Palatino Linotype"/>
        </w:rPr>
        <w:t xml:space="preserve"> refugees</w:t>
      </w:r>
      <w:r w:rsidR="00D84AA0" w:rsidRPr="00717E53">
        <w:rPr>
          <w:rFonts w:ascii="Palatino Linotype" w:hAnsi="Palatino Linotype"/>
        </w:rPr>
        <w:t xml:space="preserve"> than under the previous policy,</w:t>
      </w:r>
      <w:r w:rsidR="007239E2" w:rsidRPr="00717E53">
        <w:rPr>
          <w:rFonts w:ascii="Palatino Linotype" w:hAnsi="Palatino Linotype"/>
        </w:rPr>
        <w:t xml:space="preserve"> and </w:t>
      </w:r>
      <w:r w:rsidR="00C30BE6" w:rsidRPr="00717E53">
        <w:rPr>
          <w:rFonts w:ascii="Palatino Linotype" w:hAnsi="Palatino Linotype"/>
        </w:rPr>
        <w:t xml:space="preserve">so </w:t>
      </w:r>
      <w:r w:rsidR="007239E2" w:rsidRPr="00717E53">
        <w:rPr>
          <w:rFonts w:ascii="Palatino Linotype" w:hAnsi="Palatino Linotype"/>
        </w:rPr>
        <w:t>these</w:t>
      </w:r>
      <w:r w:rsidR="008065DA" w:rsidRPr="00717E53">
        <w:rPr>
          <w:rFonts w:ascii="Palatino Linotype" w:hAnsi="Palatino Linotype"/>
        </w:rPr>
        <w:t xml:space="preserve"> states</w:t>
      </w:r>
      <w:r w:rsidR="00B52CE4" w:rsidRPr="00717E53">
        <w:rPr>
          <w:rFonts w:ascii="Palatino Linotype" w:hAnsi="Palatino Linotype"/>
        </w:rPr>
        <w:t xml:space="preserve"> </w:t>
      </w:r>
      <w:r w:rsidR="006D30E1" w:rsidRPr="00717E53">
        <w:rPr>
          <w:rFonts w:ascii="Palatino Linotype" w:hAnsi="Palatino Linotype"/>
        </w:rPr>
        <w:t>are</w:t>
      </w:r>
      <w:r w:rsidR="0021400A" w:rsidRPr="00717E53">
        <w:rPr>
          <w:rFonts w:ascii="Palatino Linotype" w:hAnsi="Palatino Linotype"/>
        </w:rPr>
        <w:t xml:space="preserve"> express</w:t>
      </w:r>
      <w:r w:rsidR="00C30BE6" w:rsidRPr="00717E53">
        <w:rPr>
          <w:rFonts w:ascii="Palatino Linotype" w:hAnsi="Palatino Linotype"/>
        </w:rPr>
        <w:t>ing</w:t>
      </w:r>
      <w:r w:rsidR="0021400A" w:rsidRPr="00717E53">
        <w:rPr>
          <w:rFonts w:ascii="Palatino Linotype" w:hAnsi="Palatino Linotype"/>
        </w:rPr>
        <w:t xml:space="preserve"> negative valuation</w:t>
      </w:r>
      <w:r w:rsidR="00B52CE4" w:rsidRPr="00717E53">
        <w:rPr>
          <w:rFonts w:ascii="Palatino Linotype" w:hAnsi="Palatino Linotype"/>
        </w:rPr>
        <w:t>: they t</w:t>
      </w:r>
      <w:r w:rsidR="006D30E1" w:rsidRPr="00717E53">
        <w:rPr>
          <w:rFonts w:ascii="Palatino Linotype" w:hAnsi="Palatino Linotype"/>
        </w:rPr>
        <w:t xml:space="preserve">hink </w:t>
      </w:r>
      <w:r w:rsidR="00B52CE4" w:rsidRPr="00717E53">
        <w:rPr>
          <w:rFonts w:ascii="Palatino Linotype" w:hAnsi="Palatino Linotype"/>
        </w:rPr>
        <w:t xml:space="preserve">refugees’ presence </w:t>
      </w:r>
      <w:r w:rsidR="006D30E1" w:rsidRPr="00717E53">
        <w:rPr>
          <w:rFonts w:ascii="Palatino Linotype" w:hAnsi="Palatino Linotype"/>
        </w:rPr>
        <w:t>is negative, and so support</w:t>
      </w:r>
      <w:r w:rsidR="00B52CE4" w:rsidRPr="00717E53">
        <w:rPr>
          <w:rFonts w:ascii="Palatino Linotype" w:hAnsi="Palatino Linotype"/>
        </w:rPr>
        <w:t xml:space="preserve"> a scheme to ensure </w:t>
      </w:r>
      <w:r w:rsidR="00D14084" w:rsidRPr="00717E53">
        <w:rPr>
          <w:rFonts w:ascii="Palatino Linotype" w:hAnsi="Palatino Linotype"/>
        </w:rPr>
        <w:t>their exit</w:t>
      </w:r>
      <w:r w:rsidR="00AB411F" w:rsidRPr="00717E53">
        <w:rPr>
          <w:rFonts w:ascii="Palatino Linotype" w:hAnsi="Palatino Linotype"/>
        </w:rPr>
        <w:t xml:space="preserve">. </w:t>
      </w:r>
      <w:r w:rsidR="0079523B" w:rsidRPr="00717E53">
        <w:rPr>
          <w:rFonts w:ascii="Palatino Linotype" w:hAnsi="Palatino Linotype"/>
        </w:rPr>
        <w:t>Consider</w:t>
      </w:r>
      <w:r w:rsidR="00AE36D4" w:rsidRPr="00717E53">
        <w:rPr>
          <w:rFonts w:ascii="Palatino Linotype" w:hAnsi="Palatino Linotype"/>
        </w:rPr>
        <w:t xml:space="preserve">, also, </w:t>
      </w:r>
      <w:r w:rsidR="00986200" w:rsidRPr="00717E53">
        <w:rPr>
          <w:rFonts w:ascii="Palatino Linotype" w:hAnsi="Palatino Linotype"/>
        </w:rPr>
        <w:t>non-market</w:t>
      </w:r>
      <w:r w:rsidR="00AB411F" w:rsidRPr="00717E53">
        <w:rPr>
          <w:rFonts w:ascii="Palatino Linotype" w:hAnsi="Palatino Linotype"/>
        </w:rPr>
        <w:t xml:space="preserve"> </w:t>
      </w:r>
      <w:r w:rsidR="00967774" w:rsidRPr="00717E53">
        <w:rPr>
          <w:rFonts w:ascii="Palatino Linotype" w:hAnsi="Palatino Linotype"/>
        </w:rPr>
        <w:t>com</w:t>
      </w:r>
      <w:r w:rsidR="00771574" w:rsidRPr="00717E53">
        <w:rPr>
          <w:rFonts w:ascii="Palatino Linotype" w:hAnsi="Palatino Linotype"/>
        </w:rPr>
        <w:t>pensation</w:t>
      </w:r>
      <w:r w:rsidR="00AB411F" w:rsidRPr="00717E53">
        <w:rPr>
          <w:rFonts w:ascii="Palatino Linotype" w:hAnsi="Palatino Linotype"/>
        </w:rPr>
        <w:t xml:space="preserve"> scheme</w:t>
      </w:r>
      <w:r w:rsidR="0079523B" w:rsidRPr="00717E53">
        <w:rPr>
          <w:rFonts w:ascii="Palatino Linotype" w:hAnsi="Palatino Linotype"/>
        </w:rPr>
        <w:t>s</w:t>
      </w:r>
      <w:r w:rsidR="00AE36D4" w:rsidRPr="00717E53">
        <w:rPr>
          <w:rFonts w:ascii="Palatino Linotype" w:hAnsi="Palatino Linotype"/>
        </w:rPr>
        <w:t xml:space="preserve"> that offer </w:t>
      </w:r>
      <w:r w:rsidR="00986200" w:rsidRPr="00717E53">
        <w:rPr>
          <w:rFonts w:ascii="Palatino Linotype" w:hAnsi="Palatino Linotype"/>
        </w:rPr>
        <w:t>state</w:t>
      </w:r>
      <w:r w:rsidR="00AE36D4" w:rsidRPr="00717E53">
        <w:rPr>
          <w:rFonts w:ascii="Palatino Linotype" w:hAnsi="Palatino Linotype"/>
        </w:rPr>
        <w:t>s</w:t>
      </w:r>
      <w:r w:rsidR="00986200" w:rsidRPr="00717E53">
        <w:rPr>
          <w:rFonts w:ascii="Palatino Linotype" w:hAnsi="Palatino Linotype"/>
        </w:rPr>
        <w:t xml:space="preserve"> </w:t>
      </w:r>
      <w:r w:rsidR="00AE36D4" w:rsidRPr="00717E53">
        <w:rPr>
          <w:rFonts w:ascii="Palatino Linotype" w:hAnsi="Palatino Linotype"/>
        </w:rPr>
        <w:t>money for the</w:t>
      </w:r>
      <w:r w:rsidR="00986200" w:rsidRPr="00717E53">
        <w:rPr>
          <w:rFonts w:ascii="Palatino Linotype" w:hAnsi="Palatino Linotype"/>
        </w:rPr>
        <w:t xml:space="preserve"> refugees </w:t>
      </w:r>
      <w:r w:rsidR="00AE36D4" w:rsidRPr="00717E53">
        <w:rPr>
          <w:rFonts w:ascii="Palatino Linotype" w:hAnsi="Palatino Linotype"/>
        </w:rPr>
        <w:t>they accept</w:t>
      </w:r>
      <w:r w:rsidR="00986200" w:rsidRPr="00717E53">
        <w:rPr>
          <w:rFonts w:ascii="Palatino Linotype" w:hAnsi="Palatino Linotype"/>
        </w:rPr>
        <w:t xml:space="preserve">. </w:t>
      </w:r>
      <w:r w:rsidR="00356DA2" w:rsidRPr="00717E53">
        <w:rPr>
          <w:rFonts w:ascii="Palatino Linotype" w:hAnsi="Palatino Linotype"/>
        </w:rPr>
        <w:t>The</w:t>
      </w:r>
      <w:r w:rsidR="00AE36D4" w:rsidRPr="00717E53">
        <w:rPr>
          <w:rFonts w:ascii="Palatino Linotype" w:hAnsi="Palatino Linotype"/>
        </w:rPr>
        <w:t xml:space="preserve"> EU </w:t>
      </w:r>
      <w:r w:rsidR="00D14084" w:rsidRPr="00717E53">
        <w:rPr>
          <w:rFonts w:ascii="Palatino Linotype" w:hAnsi="Palatino Linotype"/>
        </w:rPr>
        <w:t xml:space="preserve">has a scheme </w:t>
      </w:r>
      <w:r w:rsidR="00356DA2" w:rsidRPr="00717E53">
        <w:rPr>
          <w:rFonts w:ascii="Palatino Linotype" w:hAnsi="Palatino Linotype"/>
        </w:rPr>
        <w:t>providing</w:t>
      </w:r>
      <w:r w:rsidR="00D14084" w:rsidRPr="00717E53">
        <w:rPr>
          <w:rFonts w:ascii="Palatino Linotype" w:hAnsi="Palatino Linotype"/>
        </w:rPr>
        <w:t xml:space="preserve"> </w:t>
      </w:r>
      <w:r w:rsidR="00AE36D4" w:rsidRPr="00717E53">
        <w:rPr>
          <w:rFonts w:ascii="Palatino Linotype" w:hAnsi="Palatino Linotype"/>
        </w:rPr>
        <w:t xml:space="preserve">roughly </w:t>
      </w:r>
      <w:r w:rsidR="00AE36D4" w:rsidRPr="00717E53">
        <w:rPr>
          <w:rFonts w:ascii="Palatino Linotype" w:eastAsia="Times New Roman" w:hAnsi="Palatino Linotype" w:cs="Arial"/>
          <w:color w:val="222222"/>
          <w:shd w:val="clear" w:color="auto" w:fill="FFFFFF"/>
        </w:rPr>
        <w:t>€</w:t>
      </w:r>
      <w:r w:rsidR="00682089" w:rsidRPr="00717E53">
        <w:rPr>
          <w:rFonts w:ascii="Palatino Linotype" w:eastAsia="Times New Roman" w:hAnsi="Palatino Linotype" w:cs="Arial"/>
          <w:color w:val="222222"/>
          <w:shd w:val="clear" w:color="auto" w:fill="FFFFFF"/>
        </w:rPr>
        <w:t>6</w:t>
      </w:r>
      <w:r w:rsidR="00AE36D4" w:rsidRPr="00717E53">
        <w:rPr>
          <w:rFonts w:ascii="Palatino Linotype" w:eastAsia="Times New Roman" w:hAnsi="Palatino Linotype" w:cs="Arial"/>
          <w:color w:val="222222"/>
          <w:shd w:val="clear" w:color="auto" w:fill="FFFFFF"/>
        </w:rPr>
        <w:t xml:space="preserve">,000 in compensation </w:t>
      </w:r>
      <w:r w:rsidR="00D14084" w:rsidRPr="00717E53">
        <w:rPr>
          <w:rFonts w:ascii="Palatino Linotype" w:eastAsia="Times New Roman" w:hAnsi="Palatino Linotype" w:cs="Arial"/>
          <w:color w:val="222222"/>
          <w:shd w:val="clear" w:color="auto" w:fill="FFFFFF"/>
        </w:rPr>
        <w:t>for costs of</w:t>
      </w:r>
      <w:r w:rsidR="00AE36D4" w:rsidRPr="00717E53">
        <w:rPr>
          <w:rFonts w:ascii="Palatino Linotype" w:eastAsia="Times New Roman" w:hAnsi="Palatino Linotype" w:cs="Arial"/>
          <w:color w:val="222222"/>
          <w:shd w:val="clear" w:color="auto" w:fill="FFFFFF"/>
        </w:rPr>
        <w:t xml:space="preserve"> </w:t>
      </w:r>
      <w:r w:rsidR="00356DA2" w:rsidRPr="00717E53">
        <w:rPr>
          <w:rFonts w:ascii="Palatino Linotype" w:eastAsia="Times New Roman" w:hAnsi="Palatino Linotype" w:cs="Arial"/>
          <w:color w:val="222222"/>
          <w:shd w:val="clear" w:color="auto" w:fill="FFFFFF"/>
        </w:rPr>
        <w:t xml:space="preserve">providing </w:t>
      </w:r>
      <w:r w:rsidR="00E80EA9" w:rsidRPr="00717E53">
        <w:rPr>
          <w:rFonts w:ascii="Palatino Linotype" w:hAnsi="Palatino Linotype"/>
        </w:rPr>
        <w:t xml:space="preserve">food, </w:t>
      </w:r>
      <w:r w:rsidR="00986200" w:rsidRPr="00717E53">
        <w:rPr>
          <w:rFonts w:ascii="Palatino Linotype" w:hAnsi="Palatino Linotype"/>
        </w:rPr>
        <w:t>shelter</w:t>
      </w:r>
      <w:r w:rsidR="00E80EA9" w:rsidRPr="00717E53">
        <w:rPr>
          <w:rFonts w:ascii="Palatino Linotype" w:hAnsi="Palatino Linotype"/>
        </w:rPr>
        <w:t xml:space="preserve">, and </w:t>
      </w:r>
      <w:r w:rsidR="00BE584E" w:rsidRPr="00717E53">
        <w:rPr>
          <w:rFonts w:ascii="Palatino Linotype" w:hAnsi="Palatino Linotype"/>
        </w:rPr>
        <w:t xml:space="preserve">assistance </w:t>
      </w:r>
      <w:r w:rsidR="00356DA2" w:rsidRPr="00717E53">
        <w:rPr>
          <w:rFonts w:ascii="Palatino Linotype" w:hAnsi="Palatino Linotype"/>
        </w:rPr>
        <w:t xml:space="preserve">to a resettled refugee in </w:t>
      </w:r>
      <w:r w:rsidR="00AE36D4" w:rsidRPr="00717E53">
        <w:rPr>
          <w:rFonts w:ascii="Palatino Linotype" w:hAnsi="Palatino Linotype"/>
        </w:rPr>
        <w:t>the first year</w:t>
      </w:r>
      <w:r w:rsidR="00883229" w:rsidRPr="00717E53">
        <w:rPr>
          <w:rFonts w:ascii="Palatino Linotype" w:eastAsia="Times New Roman" w:hAnsi="Palatino Linotype" w:cs="Arial"/>
          <w:color w:val="222222"/>
          <w:shd w:val="clear" w:color="auto" w:fill="FFFFFF"/>
        </w:rPr>
        <w:t>.</w:t>
      </w:r>
      <w:r w:rsidR="000E1057" w:rsidRPr="00717E53">
        <w:rPr>
          <w:rStyle w:val="FootnoteReference"/>
          <w:rFonts w:ascii="Palatino Linotype" w:eastAsia="Times New Roman" w:hAnsi="Palatino Linotype" w:cs="Arial"/>
          <w:color w:val="222222"/>
          <w:shd w:val="clear" w:color="auto" w:fill="FFFFFF"/>
        </w:rPr>
        <w:footnoteReference w:id="12"/>
      </w:r>
      <w:r w:rsidR="007047DE" w:rsidRPr="00717E53">
        <w:rPr>
          <w:rFonts w:ascii="Palatino Linotype" w:eastAsia="Times New Roman" w:hAnsi="Palatino Linotype" w:cs="Arial"/>
          <w:color w:val="222222"/>
          <w:shd w:val="clear" w:color="auto" w:fill="FFFFFF"/>
        </w:rPr>
        <w:t xml:space="preserve"> </w:t>
      </w:r>
      <w:r w:rsidR="00883229" w:rsidRPr="00717E53">
        <w:rPr>
          <w:rFonts w:ascii="Palatino Linotype" w:eastAsia="Times New Roman" w:hAnsi="Palatino Linotype" w:cs="Arial"/>
          <w:color w:val="222222"/>
          <w:shd w:val="clear" w:color="auto" w:fill="FFFFFF"/>
        </w:rPr>
        <w:t xml:space="preserve">A new </w:t>
      </w:r>
      <w:r w:rsidR="000D0F4E" w:rsidRPr="00717E53">
        <w:rPr>
          <w:rFonts w:ascii="Palatino Linotype" w:eastAsia="Times New Roman" w:hAnsi="Palatino Linotype" w:cs="Arial"/>
          <w:color w:val="222222"/>
          <w:shd w:val="clear" w:color="auto" w:fill="FFFFFF"/>
        </w:rPr>
        <w:t xml:space="preserve">EU </w:t>
      </w:r>
      <w:r w:rsidR="00883229" w:rsidRPr="00717E53">
        <w:rPr>
          <w:rFonts w:ascii="Palatino Linotype" w:eastAsia="Times New Roman" w:hAnsi="Palatino Linotype" w:cs="Arial"/>
          <w:color w:val="222222"/>
          <w:shd w:val="clear" w:color="auto" w:fill="FFFFFF"/>
        </w:rPr>
        <w:t xml:space="preserve">proposal </w:t>
      </w:r>
      <w:r w:rsidR="00D14084" w:rsidRPr="00717E53">
        <w:rPr>
          <w:rFonts w:ascii="Palatino Linotype" w:eastAsia="Times New Roman" w:hAnsi="Palatino Linotype" w:cs="Arial"/>
          <w:color w:val="222222"/>
          <w:shd w:val="clear" w:color="auto" w:fill="FFFFFF"/>
        </w:rPr>
        <w:t xml:space="preserve">combines quotas and compensation: each </w:t>
      </w:r>
      <w:r w:rsidR="00883229" w:rsidRPr="00717E53">
        <w:rPr>
          <w:rFonts w:ascii="Palatino Linotype" w:eastAsia="Times New Roman" w:hAnsi="Palatino Linotype" w:cs="Arial"/>
          <w:color w:val="222222"/>
          <w:shd w:val="clear" w:color="auto" w:fill="FFFFFF"/>
        </w:rPr>
        <w:t xml:space="preserve">EU state </w:t>
      </w:r>
      <w:r w:rsidR="00D14084" w:rsidRPr="00717E53">
        <w:rPr>
          <w:rFonts w:ascii="Palatino Linotype" w:eastAsia="Times New Roman" w:hAnsi="Palatino Linotype" w:cs="Arial"/>
          <w:color w:val="222222"/>
          <w:shd w:val="clear" w:color="auto" w:fill="FFFFFF"/>
        </w:rPr>
        <w:t>would be required to</w:t>
      </w:r>
      <w:r w:rsidR="00883229" w:rsidRPr="00717E53">
        <w:rPr>
          <w:rFonts w:ascii="Palatino Linotype" w:eastAsia="Times New Roman" w:hAnsi="Palatino Linotype" w:cs="Arial"/>
          <w:color w:val="222222"/>
          <w:shd w:val="clear" w:color="auto" w:fill="FFFFFF"/>
        </w:rPr>
        <w:t xml:space="preserve"> accept a given quota of refugees, with the option of paying </w:t>
      </w:r>
      <w:r w:rsidR="0024241A" w:rsidRPr="00717E53">
        <w:rPr>
          <w:rFonts w:ascii="Palatino Linotype" w:eastAsia="Times New Roman" w:hAnsi="Palatino Linotype" w:cs="Arial"/>
          <w:color w:val="222222"/>
          <w:shd w:val="clear" w:color="auto" w:fill="FFFFFF"/>
        </w:rPr>
        <w:t>€</w:t>
      </w:r>
      <w:r w:rsidR="00883229" w:rsidRPr="00717E53">
        <w:rPr>
          <w:rFonts w:ascii="Palatino Linotype" w:eastAsia="Times New Roman" w:hAnsi="Palatino Linotype" w:cs="Arial"/>
          <w:color w:val="222222"/>
          <w:shd w:val="clear" w:color="auto" w:fill="FFFFFF"/>
        </w:rPr>
        <w:t>250,000 to another state to accept a given refugee within this quota.</w:t>
      </w:r>
      <w:r w:rsidR="0052236F" w:rsidRPr="00717E53">
        <w:rPr>
          <w:rStyle w:val="FootnoteReference"/>
          <w:rFonts w:ascii="Palatino Linotype" w:eastAsia="Times New Roman" w:hAnsi="Palatino Linotype" w:cs="Arial"/>
          <w:color w:val="222222"/>
          <w:shd w:val="clear" w:color="auto" w:fill="FFFFFF"/>
        </w:rPr>
        <w:footnoteReference w:id="13"/>
      </w:r>
      <w:r w:rsidR="00883229" w:rsidRPr="00717E53">
        <w:rPr>
          <w:rFonts w:ascii="Palatino Linotype" w:eastAsia="Times New Roman" w:hAnsi="Palatino Linotype" w:cs="Arial"/>
          <w:color w:val="222222"/>
          <w:shd w:val="clear" w:color="auto" w:fill="FFFFFF"/>
        </w:rPr>
        <w:t xml:space="preserve"> </w:t>
      </w:r>
      <w:r w:rsidR="00D14084" w:rsidRPr="00717E53">
        <w:rPr>
          <w:rFonts w:ascii="Palatino Linotype" w:eastAsia="Times New Roman" w:hAnsi="Palatino Linotype" w:cs="Arial"/>
          <w:color w:val="222222"/>
          <w:shd w:val="clear" w:color="auto" w:fill="FFFFFF"/>
        </w:rPr>
        <w:t xml:space="preserve">If, for example, France accepted one less refugee than its quota, </w:t>
      </w:r>
      <w:r w:rsidR="000D0F4E" w:rsidRPr="00717E53">
        <w:rPr>
          <w:rFonts w:ascii="Palatino Linotype" w:eastAsia="Times New Roman" w:hAnsi="Palatino Linotype" w:cs="Arial"/>
          <w:color w:val="222222"/>
          <w:shd w:val="clear" w:color="auto" w:fill="FFFFFF"/>
        </w:rPr>
        <w:t xml:space="preserve">and Sweden </w:t>
      </w:r>
      <w:r w:rsidR="004E3FC7" w:rsidRPr="00717E53">
        <w:rPr>
          <w:rFonts w:ascii="Palatino Linotype" w:eastAsia="Times New Roman" w:hAnsi="Palatino Linotype" w:cs="Arial"/>
          <w:color w:val="222222"/>
          <w:shd w:val="clear" w:color="auto" w:fill="FFFFFF"/>
        </w:rPr>
        <w:t xml:space="preserve">accepted </w:t>
      </w:r>
      <w:r w:rsidR="000D0F4E" w:rsidRPr="00717E53">
        <w:rPr>
          <w:rFonts w:ascii="Palatino Linotype" w:eastAsia="Times New Roman" w:hAnsi="Palatino Linotype" w:cs="Arial"/>
          <w:color w:val="222222"/>
          <w:shd w:val="clear" w:color="auto" w:fill="FFFFFF"/>
        </w:rPr>
        <w:t xml:space="preserve">one </w:t>
      </w:r>
      <w:r w:rsidR="004E3FC7" w:rsidRPr="00717E53">
        <w:rPr>
          <w:rFonts w:ascii="Palatino Linotype" w:eastAsia="Times New Roman" w:hAnsi="Palatino Linotype" w:cs="Arial"/>
          <w:color w:val="222222"/>
          <w:shd w:val="clear" w:color="auto" w:fill="FFFFFF"/>
        </w:rPr>
        <w:t xml:space="preserve">more </w:t>
      </w:r>
      <w:r w:rsidR="000D0F4E" w:rsidRPr="00717E53">
        <w:rPr>
          <w:rFonts w:ascii="Palatino Linotype" w:eastAsia="Times New Roman" w:hAnsi="Palatino Linotype" w:cs="Arial"/>
          <w:color w:val="222222"/>
          <w:shd w:val="clear" w:color="auto" w:fill="FFFFFF"/>
        </w:rPr>
        <w:t xml:space="preserve">refugee </w:t>
      </w:r>
      <w:r w:rsidR="004E3FC7" w:rsidRPr="00717E53">
        <w:rPr>
          <w:rFonts w:ascii="Palatino Linotype" w:eastAsia="Times New Roman" w:hAnsi="Palatino Linotype" w:cs="Arial"/>
          <w:color w:val="222222"/>
          <w:shd w:val="clear" w:color="auto" w:fill="FFFFFF"/>
        </w:rPr>
        <w:t>than</w:t>
      </w:r>
      <w:r w:rsidR="000D0F4E" w:rsidRPr="00717E53">
        <w:rPr>
          <w:rFonts w:ascii="Palatino Linotype" w:eastAsia="Times New Roman" w:hAnsi="Palatino Linotype" w:cs="Arial"/>
          <w:color w:val="222222"/>
          <w:shd w:val="clear" w:color="auto" w:fill="FFFFFF"/>
        </w:rPr>
        <w:t xml:space="preserve"> its quota, </w:t>
      </w:r>
      <w:r w:rsidR="00D14084" w:rsidRPr="00717E53">
        <w:rPr>
          <w:rFonts w:ascii="Palatino Linotype" w:eastAsia="Times New Roman" w:hAnsi="Palatino Linotype" w:cs="Arial"/>
          <w:color w:val="222222"/>
          <w:shd w:val="clear" w:color="auto" w:fill="FFFFFF"/>
        </w:rPr>
        <w:t xml:space="preserve">France would be required to pay Sweden €250,000 in compensation. </w:t>
      </w:r>
      <w:r w:rsidR="00356DA2" w:rsidRPr="00717E53">
        <w:rPr>
          <w:rFonts w:ascii="Palatino Linotype" w:eastAsia="Times New Roman" w:hAnsi="Palatino Linotype" w:cs="Arial"/>
          <w:color w:val="222222"/>
          <w:shd w:val="clear" w:color="auto" w:fill="FFFFFF"/>
        </w:rPr>
        <w:t xml:space="preserve">Both of </w:t>
      </w:r>
      <w:r w:rsidR="00E0286A" w:rsidRPr="00717E53">
        <w:rPr>
          <w:rFonts w:ascii="Palatino Linotype" w:eastAsia="Times New Roman" w:hAnsi="Palatino Linotype" w:cs="Arial"/>
          <w:color w:val="222222"/>
          <w:shd w:val="clear" w:color="auto" w:fill="FFFFFF"/>
        </w:rPr>
        <w:t>t</w:t>
      </w:r>
      <w:r w:rsidR="00D14084" w:rsidRPr="00717E53">
        <w:rPr>
          <w:rFonts w:ascii="Palatino Linotype" w:eastAsia="Times New Roman" w:hAnsi="Palatino Linotype" w:cs="Arial"/>
          <w:color w:val="222222"/>
          <w:shd w:val="clear" w:color="auto" w:fill="FFFFFF"/>
        </w:rPr>
        <w:t xml:space="preserve">hese compensation schemes </w:t>
      </w:r>
      <w:r w:rsidR="006E7602">
        <w:rPr>
          <w:rFonts w:ascii="Palatino Linotype" w:eastAsia="Times New Roman" w:hAnsi="Palatino Linotype" w:cs="Arial"/>
          <w:color w:val="222222"/>
          <w:shd w:val="clear" w:color="auto" w:fill="FFFFFF"/>
        </w:rPr>
        <w:t xml:space="preserve">can </w:t>
      </w:r>
      <w:r w:rsidR="0024241A" w:rsidRPr="00717E53">
        <w:rPr>
          <w:rFonts w:ascii="Palatino Linotype" w:eastAsia="Times New Roman" w:hAnsi="Palatino Linotype" w:cs="Arial"/>
          <w:color w:val="222222"/>
          <w:shd w:val="clear" w:color="auto" w:fill="FFFFFF"/>
        </w:rPr>
        <w:t>express</w:t>
      </w:r>
      <w:r w:rsidR="0021400A" w:rsidRPr="00717E53">
        <w:rPr>
          <w:rFonts w:ascii="Palatino Linotype" w:eastAsia="Times New Roman" w:hAnsi="Palatino Linotype" w:cs="Arial"/>
          <w:color w:val="222222"/>
          <w:shd w:val="clear" w:color="auto" w:fill="FFFFFF"/>
        </w:rPr>
        <w:t xml:space="preserve"> negative valuation if states agree to accept refugees </w:t>
      </w:r>
      <w:r w:rsidR="0024241A" w:rsidRPr="00717E53">
        <w:rPr>
          <w:rFonts w:ascii="Palatino Linotype" w:eastAsia="Times New Roman" w:hAnsi="Palatino Linotype" w:cs="Arial"/>
          <w:color w:val="222222"/>
          <w:shd w:val="clear" w:color="auto" w:fill="FFFFFF"/>
        </w:rPr>
        <w:t xml:space="preserve">only </w:t>
      </w:r>
      <w:r w:rsidR="0021400A" w:rsidRPr="00717E53">
        <w:rPr>
          <w:rFonts w:ascii="Palatino Linotype" w:eastAsia="Times New Roman" w:hAnsi="Palatino Linotype" w:cs="Arial"/>
          <w:color w:val="222222"/>
          <w:shd w:val="clear" w:color="auto" w:fill="FFFFFF"/>
        </w:rPr>
        <w:t xml:space="preserve">if paid compensation, and if other states are willing to pay </w:t>
      </w:r>
      <w:r w:rsidR="000D0F4E" w:rsidRPr="00717E53">
        <w:rPr>
          <w:rFonts w:ascii="Palatino Linotype" w:eastAsia="Times New Roman" w:hAnsi="Palatino Linotype" w:cs="Arial"/>
          <w:color w:val="222222"/>
          <w:shd w:val="clear" w:color="auto" w:fill="FFFFFF"/>
        </w:rPr>
        <w:t>compensation to accept</w:t>
      </w:r>
      <w:r w:rsidR="0021400A" w:rsidRPr="00717E53">
        <w:rPr>
          <w:rFonts w:ascii="Palatino Linotype" w:eastAsia="Times New Roman" w:hAnsi="Palatino Linotype" w:cs="Arial"/>
          <w:color w:val="222222"/>
          <w:shd w:val="clear" w:color="auto" w:fill="FFFFFF"/>
        </w:rPr>
        <w:t xml:space="preserve"> fewer refugees.</w:t>
      </w:r>
      <w:r w:rsidR="00AE36D4" w:rsidRPr="00717E53">
        <w:rPr>
          <w:rFonts w:ascii="Palatino Linotype" w:eastAsia="Times New Roman" w:hAnsi="Palatino Linotype" w:cs="Arial"/>
          <w:color w:val="222222"/>
          <w:shd w:val="clear" w:color="auto" w:fill="FFFFFF"/>
        </w:rPr>
        <w:t xml:space="preserve"> </w:t>
      </w:r>
      <w:r w:rsidR="000D0F4E" w:rsidRPr="00717E53">
        <w:rPr>
          <w:rFonts w:ascii="Palatino Linotype" w:eastAsia="Times New Roman" w:hAnsi="Palatino Linotype" w:cs="Arial"/>
          <w:color w:val="222222"/>
          <w:shd w:val="clear" w:color="auto" w:fill="FFFFFF"/>
        </w:rPr>
        <w:t>If such schemes seem acceptable, then so are refugee markets.</w:t>
      </w:r>
    </w:p>
    <w:p w14:paraId="2FE60B00" w14:textId="77777777" w:rsidR="007047DE" w:rsidRPr="00717E53" w:rsidRDefault="007047DE" w:rsidP="0004263E">
      <w:pPr>
        <w:spacing w:line="360" w:lineRule="auto"/>
        <w:jc w:val="both"/>
        <w:rPr>
          <w:rFonts w:ascii="Palatino Linotype" w:eastAsia="Times New Roman" w:hAnsi="Palatino Linotype" w:cs="Arial"/>
          <w:color w:val="222222"/>
          <w:shd w:val="clear" w:color="auto" w:fill="FFFFFF"/>
        </w:rPr>
      </w:pPr>
    </w:p>
    <w:p w14:paraId="3668792B" w14:textId="7BE4B0C4" w:rsidR="00505522" w:rsidRPr="00717E53" w:rsidRDefault="000D0F4E"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lastRenderedPageBreak/>
        <w:t xml:space="preserve">There is an </w:t>
      </w:r>
      <w:r w:rsidR="00D14084" w:rsidRPr="00717E53">
        <w:rPr>
          <w:rFonts w:ascii="Palatino Linotype" w:eastAsia="Times New Roman" w:hAnsi="Palatino Linotype" w:cs="Arial"/>
          <w:color w:val="222222"/>
          <w:shd w:val="clear" w:color="auto" w:fill="FFFFFF"/>
        </w:rPr>
        <w:t>important distinction</w:t>
      </w:r>
      <w:r w:rsidRPr="00717E53">
        <w:rPr>
          <w:rFonts w:ascii="Palatino Linotype" w:eastAsia="Times New Roman" w:hAnsi="Palatino Linotype" w:cs="Arial"/>
          <w:color w:val="222222"/>
          <w:shd w:val="clear" w:color="auto" w:fill="FFFFFF"/>
        </w:rPr>
        <w:t>, however,</w:t>
      </w:r>
      <w:r w:rsidR="00D14084" w:rsidRPr="00717E53">
        <w:rPr>
          <w:rFonts w:ascii="Palatino Linotype" w:eastAsia="Times New Roman" w:hAnsi="Palatino Linotype" w:cs="Arial"/>
          <w:color w:val="222222"/>
          <w:shd w:val="clear" w:color="auto" w:fill="FFFFFF"/>
        </w:rPr>
        <w:t xml:space="preserve"> between refugee markets and other </w:t>
      </w:r>
      <w:r w:rsidRPr="00717E53">
        <w:rPr>
          <w:rFonts w:ascii="Palatino Linotype" w:eastAsia="Times New Roman" w:hAnsi="Palatino Linotype" w:cs="Arial"/>
          <w:color w:val="222222"/>
          <w:shd w:val="clear" w:color="auto" w:fill="FFFFFF"/>
        </w:rPr>
        <w:t>schemes</w:t>
      </w:r>
      <w:r w:rsidR="00D14084" w:rsidRPr="00717E53">
        <w:rPr>
          <w:rFonts w:ascii="Palatino Linotype" w:eastAsia="Times New Roman" w:hAnsi="Palatino Linotype" w:cs="Arial"/>
          <w:color w:val="222222"/>
          <w:shd w:val="clear" w:color="auto" w:fill="FFFFFF"/>
        </w:rPr>
        <w:t xml:space="preserve">. Other </w:t>
      </w:r>
      <w:r w:rsidRPr="00717E53">
        <w:rPr>
          <w:rFonts w:ascii="Palatino Linotype" w:eastAsia="Times New Roman" w:hAnsi="Palatino Linotype" w:cs="Arial"/>
          <w:color w:val="222222"/>
          <w:shd w:val="clear" w:color="auto" w:fill="FFFFFF"/>
        </w:rPr>
        <w:t>schemes are intended to</w:t>
      </w:r>
      <w:r w:rsidR="003D1D91" w:rsidRPr="00717E53">
        <w:rPr>
          <w:rFonts w:ascii="Palatino Linotype" w:eastAsia="Times New Roman" w:hAnsi="Palatino Linotype" w:cs="Arial"/>
          <w:color w:val="222222"/>
          <w:shd w:val="clear" w:color="auto" w:fill="FFFFFF"/>
        </w:rPr>
        <w:t xml:space="preserve"> </w:t>
      </w:r>
      <w:r w:rsidR="003A4790" w:rsidRPr="00717E53">
        <w:rPr>
          <w:rFonts w:ascii="Palatino Linotype" w:eastAsia="Times New Roman" w:hAnsi="Palatino Linotype" w:cs="Arial"/>
          <w:color w:val="222222"/>
          <w:shd w:val="clear" w:color="auto" w:fill="FFFFFF"/>
        </w:rPr>
        <w:t xml:space="preserve">decrease </w:t>
      </w:r>
      <w:r w:rsidR="00531ED0" w:rsidRPr="00717E53">
        <w:rPr>
          <w:rFonts w:ascii="Palatino Linotype" w:eastAsia="Times New Roman" w:hAnsi="Palatino Linotype" w:cs="Arial"/>
          <w:color w:val="222222"/>
          <w:shd w:val="clear" w:color="auto" w:fill="FFFFFF"/>
        </w:rPr>
        <w:t xml:space="preserve">material </w:t>
      </w:r>
      <w:r w:rsidR="00CB3AD3" w:rsidRPr="00717E53">
        <w:rPr>
          <w:rFonts w:ascii="Palatino Linotype" w:eastAsia="Times New Roman" w:hAnsi="Palatino Linotype" w:cs="Arial"/>
          <w:color w:val="222222"/>
          <w:shd w:val="clear" w:color="auto" w:fill="FFFFFF"/>
        </w:rPr>
        <w:t>burdens</w:t>
      </w:r>
      <w:r w:rsidR="00AF68DC" w:rsidRPr="00717E53">
        <w:rPr>
          <w:rFonts w:ascii="Palatino Linotype" w:eastAsia="Times New Roman" w:hAnsi="Palatino Linotype" w:cs="Arial"/>
          <w:color w:val="222222"/>
          <w:shd w:val="clear" w:color="auto" w:fill="FFFFFF"/>
        </w:rPr>
        <w:t xml:space="preserve"> alone</w:t>
      </w:r>
      <w:r w:rsidR="00531ED0" w:rsidRPr="00717E53">
        <w:rPr>
          <w:rFonts w:ascii="Palatino Linotype" w:eastAsia="Times New Roman" w:hAnsi="Palatino Linotype" w:cs="Arial"/>
          <w:color w:val="222222"/>
          <w:shd w:val="clear" w:color="auto" w:fill="FFFFFF"/>
        </w:rPr>
        <w:t xml:space="preserve">. </w:t>
      </w:r>
      <w:r w:rsidRPr="00717E53">
        <w:rPr>
          <w:rFonts w:ascii="Palatino Linotype" w:eastAsia="Times New Roman" w:hAnsi="Palatino Linotype" w:cs="Arial"/>
          <w:color w:val="222222"/>
          <w:shd w:val="clear" w:color="auto" w:fill="FFFFFF"/>
        </w:rPr>
        <w:t xml:space="preserve">For example, </w:t>
      </w:r>
      <w:r w:rsidR="006331B2" w:rsidRPr="00717E53">
        <w:rPr>
          <w:rFonts w:ascii="Palatino Linotype" w:eastAsia="Times New Roman" w:hAnsi="Palatino Linotype" w:cs="Arial"/>
          <w:color w:val="222222"/>
          <w:shd w:val="clear" w:color="auto" w:fill="FFFFFF"/>
        </w:rPr>
        <w:t xml:space="preserve">quota </w:t>
      </w:r>
      <w:r w:rsidR="003D1D91" w:rsidRPr="00717E53">
        <w:rPr>
          <w:rFonts w:ascii="Palatino Linotype" w:eastAsia="Times New Roman" w:hAnsi="Palatino Linotype" w:cs="Arial"/>
          <w:color w:val="222222"/>
          <w:shd w:val="clear" w:color="auto" w:fill="FFFFFF"/>
        </w:rPr>
        <w:t xml:space="preserve">schemes are </w:t>
      </w:r>
      <w:r w:rsidR="00EC1532" w:rsidRPr="00717E53">
        <w:rPr>
          <w:rFonts w:ascii="Palatino Linotype" w:eastAsia="Times New Roman" w:hAnsi="Palatino Linotype" w:cs="Arial"/>
          <w:color w:val="222222"/>
          <w:shd w:val="clear" w:color="auto" w:fill="FFFFFF"/>
        </w:rPr>
        <w:t xml:space="preserve">based on GDP and population, not based on how many citizens </w:t>
      </w:r>
      <w:r w:rsidR="004911C6" w:rsidRPr="00717E53">
        <w:rPr>
          <w:rFonts w:ascii="Palatino Linotype" w:eastAsia="Times New Roman" w:hAnsi="Palatino Linotype" w:cs="Arial"/>
          <w:color w:val="222222"/>
          <w:shd w:val="clear" w:color="auto" w:fill="FFFFFF"/>
        </w:rPr>
        <w:t>are</w:t>
      </w:r>
      <w:r w:rsidR="00EC1532" w:rsidRPr="00717E53">
        <w:rPr>
          <w:rFonts w:ascii="Palatino Linotype" w:eastAsia="Times New Roman" w:hAnsi="Palatino Linotype" w:cs="Arial"/>
          <w:color w:val="222222"/>
          <w:shd w:val="clear" w:color="auto" w:fill="FFFFFF"/>
        </w:rPr>
        <w:t xml:space="preserve"> xenophobic.</w:t>
      </w:r>
      <w:r w:rsidR="00AF68DC" w:rsidRPr="00717E53">
        <w:rPr>
          <w:rFonts w:ascii="Palatino Linotype" w:eastAsia="Times New Roman" w:hAnsi="Palatino Linotype" w:cs="Arial"/>
          <w:color w:val="222222"/>
          <w:shd w:val="clear" w:color="auto" w:fill="FFFFFF"/>
        </w:rPr>
        <w:t xml:space="preserve"> If it turned out </w:t>
      </w:r>
      <w:r w:rsidR="005F2769" w:rsidRPr="00717E53">
        <w:rPr>
          <w:rFonts w:ascii="Palatino Linotype" w:eastAsia="Times New Roman" w:hAnsi="Palatino Linotype" w:cs="Arial"/>
          <w:color w:val="222222"/>
          <w:shd w:val="clear" w:color="auto" w:fill="FFFFFF"/>
        </w:rPr>
        <w:t>a country</w:t>
      </w:r>
      <w:r w:rsidR="00505522" w:rsidRPr="00717E53">
        <w:rPr>
          <w:rFonts w:ascii="Palatino Linotype" w:eastAsia="Times New Roman" w:hAnsi="Palatino Linotype" w:cs="Arial"/>
          <w:color w:val="222222"/>
          <w:shd w:val="clear" w:color="auto" w:fill="FFFFFF"/>
        </w:rPr>
        <w:t xml:space="preserve"> had</w:t>
      </w:r>
      <w:r w:rsidR="00EC1532" w:rsidRPr="00717E53">
        <w:rPr>
          <w:rFonts w:ascii="Palatino Linotype" w:eastAsia="Times New Roman" w:hAnsi="Palatino Linotype" w:cs="Arial"/>
          <w:color w:val="222222"/>
          <w:shd w:val="clear" w:color="auto" w:fill="FFFFFF"/>
        </w:rPr>
        <w:t xml:space="preserve"> </w:t>
      </w:r>
      <w:r w:rsidR="006331B2" w:rsidRPr="00717E53">
        <w:rPr>
          <w:rFonts w:ascii="Palatino Linotype" w:eastAsia="Times New Roman" w:hAnsi="Palatino Linotype" w:cs="Arial"/>
          <w:color w:val="222222"/>
          <w:shd w:val="clear" w:color="auto" w:fill="FFFFFF"/>
        </w:rPr>
        <w:t xml:space="preserve">more </w:t>
      </w:r>
      <w:r w:rsidR="00EC1532" w:rsidRPr="00717E53">
        <w:rPr>
          <w:rFonts w:ascii="Palatino Linotype" w:eastAsia="Times New Roman" w:hAnsi="Palatino Linotype" w:cs="Arial"/>
          <w:color w:val="222222"/>
          <w:shd w:val="clear" w:color="auto" w:fill="FFFFFF"/>
        </w:rPr>
        <w:t xml:space="preserve">xenophobic citizens, </w:t>
      </w:r>
      <w:r w:rsidR="005F2769" w:rsidRPr="00717E53">
        <w:rPr>
          <w:rFonts w:ascii="Palatino Linotype" w:eastAsia="Times New Roman" w:hAnsi="Palatino Linotype" w:cs="Arial"/>
          <w:color w:val="222222"/>
          <w:shd w:val="clear" w:color="auto" w:fill="FFFFFF"/>
        </w:rPr>
        <w:t>it</w:t>
      </w:r>
      <w:r w:rsidR="00EC1532" w:rsidRPr="00717E53">
        <w:rPr>
          <w:rFonts w:ascii="Palatino Linotype" w:eastAsia="Times New Roman" w:hAnsi="Palatino Linotype" w:cs="Arial"/>
          <w:color w:val="222222"/>
          <w:shd w:val="clear" w:color="auto" w:fill="FFFFFF"/>
        </w:rPr>
        <w:t xml:space="preserve"> </w:t>
      </w:r>
      <w:r w:rsidR="00505522" w:rsidRPr="00717E53">
        <w:rPr>
          <w:rFonts w:ascii="Palatino Linotype" w:eastAsia="Times New Roman" w:hAnsi="Palatino Linotype" w:cs="Arial"/>
          <w:color w:val="222222"/>
          <w:shd w:val="clear" w:color="auto" w:fill="FFFFFF"/>
        </w:rPr>
        <w:t>would not be</w:t>
      </w:r>
      <w:r w:rsidR="00EC1532" w:rsidRPr="00717E53">
        <w:rPr>
          <w:rFonts w:ascii="Palatino Linotype" w:eastAsia="Times New Roman" w:hAnsi="Palatino Linotype" w:cs="Arial"/>
          <w:color w:val="222222"/>
          <w:shd w:val="clear" w:color="auto" w:fill="FFFFFF"/>
        </w:rPr>
        <w:t xml:space="preserve"> allocated a smaller quota</w:t>
      </w:r>
      <w:r w:rsidR="00AF68DC" w:rsidRPr="00717E53">
        <w:rPr>
          <w:rFonts w:ascii="Palatino Linotype" w:eastAsia="Times New Roman" w:hAnsi="Palatino Linotype" w:cs="Arial"/>
          <w:color w:val="222222"/>
          <w:shd w:val="clear" w:color="auto" w:fill="FFFFFF"/>
        </w:rPr>
        <w:t xml:space="preserve"> to account for citizens</w:t>
      </w:r>
      <w:r w:rsidR="003D1D91" w:rsidRPr="00717E53">
        <w:rPr>
          <w:rFonts w:ascii="Palatino Linotype" w:eastAsia="Times New Roman" w:hAnsi="Palatino Linotype" w:cs="Arial"/>
          <w:color w:val="222222"/>
          <w:shd w:val="clear" w:color="auto" w:fill="FFFFFF"/>
        </w:rPr>
        <w:t>’</w:t>
      </w:r>
      <w:r w:rsidR="00AF68DC" w:rsidRPr="00717E53">
        <w:rPr>
          <w:rFonts w:ascii="Palatino Linotype" w:eastAsia="Times New Roman" w:hAnsi="Palatino Linotype" w:cs="Arial"/>
          <w:color w:val="222222"/>
          <w:shd w:val="clear" w:color="auto" w:fill="FFFFFF"/>
        </w:rPr>
        <w:t xml:space="preserve"> </w:t>
      </w:r>
      <w:r w:rsidR="003D1D91" w:rsidRPr="00717E53">
        <w:rPr>
          <w:rFonts w:ascii="Palatino Linotype" w:eastAsia="Times New Roman" w:hAnsi="Palatino Linotype" w:cs="Arial"/>
          <w:color w:val="222222"/>
          <w:shd w:val="clear" w:color="auto" w:fill="FFFFFF"/>
        </w:rPr>
        <w:t>wishing to distance themselves from</w:t>
      </w:r>
      <w:r w:rsidR="00AF68DC" w:rsidRPr="00717E53">
        <w:rPr>
          <w:rFonts w:ascii="Palatino Linotype" w:eastAsia="Times New Roman" w:hAnsi="Palatino Linotype" w:cs="Arial"/>
          <w:color w:val="222222"/>
          <w:shd w:val="clear" w:color="auto" w:fill="FFFFFF"/>
        </w:rPr>
        <w:t xml:space="preserve"> refugee</w:t>
      </w:r>
      <w:r w:rsidR="003D1D91" w:rsidRPr="00717E53">
        <w:rPr>
          <w:rFonts w:ascii="Palatino Linotype" w:eastAsia="Times New Roman" w:hAnsi="Palatino Linotype" w:cs="Arial"/>
          <w:color w:val="222222"/>
          <w:shd w:val="clear" w:color="auto" w:fill="FFFFFF"/>
        </w:rPr>
        <w:t>s</w:t>
      </w:r>
      <w:r w:rsidR="00A31E5B" w:rsidRPr="00717E53">
        <w:rPr>
          <w:rFonts w:ascii="Palatino Linotype" w:eastAsia="Times New Roman" w:hAnsi="Palatino Linotype" w:cs="Arial"/>
          <w:color w:val="222222"/>
          <w:shd w:val="clear" w:color="auto" w:fill="FFFFFF"/>
        </w:rPr>
        <w:t xml:space="preserve">. </w:t>
      </w:r>
      <w:r w:rsidR="00AF68DC" w:rsidRPr="00717E53">
        <w:rPr>
          <w:rFonts w:ascii="Palatino Linotype" w:eastAsia="Times New Roman" w:hAnsi="Palatino Linotype" w:cs="Arial"/>
          <w:color w:val="222222"/>
          <w:shd w:val="clear" w:color="auto" w:fill="FFFFFF"/>
        </w:rPr>
        <w:t xml:space="preserve">In contrast, in a refugee market </w:t>
      </w:r>
      <w:r w:rsidR="005F2769" w:rsidRPr="00717E53">
        <w:rPr>
          <w:rFonts w:ascii="Palatino Linotype" w:eastAsia="Times New Roman" w:hAnsi="Palatino Linotype" w:cs="Arial"/>
          <w:color w:val="222222"/>
          <w:shd w:val="clear" w:color="auto" w:fill="FFFFFF"/>
        </w:rPr>
        <w:t>this country</w:t>
      </w:r>
      <w:r w:rsidR="00A31E5B" w:rsidRPr="00717E53">
        <w:rPr>
          <w:rFonts w:ascii="Palatino Linotype" w:eastAsia="Times New Roman" w:hAnsi="Palatino Linotype" w:cs="Arial"/>
          <w:color w:val="222222"/>
          <w:shd w:val="clear" w:color="auto" w:fill="FFFFFF"/>
        </w:rPr>
        <w:t xml:space="preserve"> could pay another state to accept all of its refugees to fulfil</w:t>
      </w:r>
      <w:r w:rsidR="00DF6F5F" w:rsidRPr="00717E53">
        <w:rPr>
          <w:rFonts w:ascii="Palatino Linotype" w:eastAsia="Times New Roman" w:hAnsi="Palatino Linotype" w:cs="Arial"/>
          <w:color w:val="222222"/>
          <w:shd w:val="clear" w:color="auto" w:fill="FFFFFF"/>
        </w:rPr>
        <w:t>l</w:t>
      </w:r>
      <w:r w:rsidR="00A31E5B" w:rsidRPr="00717E53">
        <w:rPr>
          <w:rFonts w:ascii="Palatino Linotype" w:eastAsia="Times New Roman" w:hAnsi="Palatino Linotype" w:cs="Arial"/>
          <w:color w:val="222222"/>
          <w:shd w:val="clear" w:color="auto" w:fill="FFFFFF"/>
        </w:rPr>
        <w:t xml:space="preserve"> xenophobic voters</w:t>
      </w:r>
      <w:r w:rsidR="003D1D91" w:rsidRPr="00717E53">
        <w:rPr>
          <w:rFonts w:ascii="Palatino Linotype" w:eastAsia="Times New Roman" w:hAnsi="Palatino Linotype" w:cs="Arial"/>
          <w:color w:val="222222"/>
          <w:shd w:val="clear" w:color="auto" w:fill="FFFFFF"/>
        </w:rPr>
        <w:t>’ wishes to distance themselves from refugees</w:t>
      </w:r>
      <w:r w:rsidR="00A31E5B" w:rsidRPr="00717E53">
        <w:rPr>
          <w:rFonts w:ascii="Palatino Linotype" w:eastAsia="Times New Roman" w:hAnsi="Palatino Linotype" w:cs="Arial"/>
          <w:color w:val="222222"/>
          <w:shd w:val="clear" w:color="auto" w:fill="FFFFFF"/>
        </w:rPr>
        <w:t xml:space="preserve">. In paying another state, </w:t>
      </w:r>
      <w:r w:rsidR="005F2769" w:rsidRPr="00717E53">
        <w:rPr>
          <w:rFonts w:ascii="Palatino Linotype" w:eastAsia="Times New Roman" w:hAnsi="Palatino Linotype" w:cs="Arial"/>
          <w:color w:val="222222"/>
          <w:shd w:val="clear" w:color="auto" w:fill="FFFFFF"/>
        </w:rPr>
        <w:t>the country</w:t>
      </w:r>
      <w:r w:rsidR="00A31E5B" w:rsidRPr="00717E53">
        <w:rPr>
          <w:rFonts w:ascii="Palatino Linotype" w:eastAsia="Times New Roman" w:hAnsi="Palatino Linotype" w:cs="Arial"/>
          <w:color w:val="222222"/>
          <w:shd w:val="clear" w:color="auto" w:fill="FFFFFF"/>
        </w:rPr>
        <w:t xml:space="preserve"> would be expressing precisely how much it devalues refugees for their own sake, rather than </w:t>
      </w:r>
      <w:r w:rsidR="003D1D91" w:rsidRPr="00717E53">
        <w:rPr>
          <w:rFonts w:ascii="Palatino Linotype" w:eastAsia="Times New Roman" w:hAnsi="Palatino Linotype" w:cs="Arial"/>
          <w:color w:val="222222"/>
          <w:shd w:val="clear" w:color="auto" w:fill="FFFFFF"/>
        </w:rPr>
        <w:t xml:space="preserve">only </w:t>
      </w:r>
      <w:r w:rsidR="00A31E5B" w:rsidRPr="00717E53">
        <w:rPr>
          <w:rFonts w:ascii="Palatino Linotype" w:eastAsia="Times New Roman" w:hAnsi="Palatino Linotype" w:cs="Arial"/>
          <w:color w:val="222222"/>
          <w:shd w:val="clear" w:color="auto" w:fill="FFFFFF"/>
        </w:rPr>
        <w:t xml:space="preserve">expressing the idea that refugees incur costs. </w:t>
      </w:r>
      <w:r w:rsidR="003D1D91" w:rsidRPr="00717E53">
        <w:rPr>
          <w:rFonts w:ascii="Palatino Linotype" w:eastAsia="Times New Roman" w:hAnsi="Palatino Linotype" w:cs="Arial"/>
          <w:color w:val="222222"/>
          <w:shd w:val="clear" w:color="auto" w:fill="FFFFFF"/>
        </w:rPr>
        <w:t xml:space="preserve">Of course, a refugee market would not necessarily express </w:t>
      </w:r>
      <w:r w:rsidR="004906F4" w:rsidRPr="00717E53">
        <w:rPr>
          <w:rFonts w:ascii="Palatino Linotype" w:eastAsia="Times New Roman" w:hAnsi="Palatino Linotype" w:cs="Arial"/>
          <w:color w:val="222222"/>
          <w:shd w:val="clear" w:color="auto" w:fill="FFFFFF"/>
        </w:rPr>
        <w:t>xenophobia</w:t>
      </w:r>
      <w:r w:rsidR="003D1D91" w:rsidRPr="00717E53">
        <w:rPr>
          <w:rFonts w:ascii="Palatino Linotype" w:eastAsia="Times New Roman" w:hAnsi="Palatino Linotype" w:cs="Arial"/>
          <w:color w:val="222222"/>
          <w:shd w:val="clear" w:color="auto" w:fill="FFFFFF"/>
        </w:rPr>
        <w:t xml:space="preserve">: if states had no xenophobic voters, trades </w:t>
      </w:r>
      <w:r w:rsidR="000E3E6E" w:rsidRPr="00717E53">
        <w:rPr>
          <w:rFonts w:ascii="Palatino Linotype" w:eastAsia="Times New Roman" w:hAnsi="Palatino Linotype" w:cs="Arial"/>
          <w:color w:val="222222"/>
          <w:shd w:val="clear" w:color="auto" w:fill="FFFFFF"/>
        </w:rPr>
        <w:t>might only express the idea that refugees incur material costs, with each state only paying another money if it felt the non-</w:t>
      </w:r>
      <w:r w:rsidR="004906F4" w:rsidRPr="00717E53">
        <w:rPr>
          <w:rFonts w:ascii="Palatino Linotype" w:eastAsia="Times New Roman" w:hAnsi="Palatino Linotype" w:cs="Arial"/>
          <w:color w:val="222222"/>
          <w:shd w:val="clear" w:color="auto" w:fill="FFFFFF"/>
        </w:rPr>
        <w:t>xenophobic</w:t>
      </w:r>
      <w:r w:rsidR="000E3E6E" w:rsidRPr="00717E53">
        <w:rPr>
          <w:rFonts w:ascii="Palatino Linotype" w:eastAsia="Times New Roman" w:hAnsi="Palatino Linotype" w:cs="Arial"/>
          <w:color w:val="222222"/>
          <w:shd w:val="clear" w:color="auto" w:fill="FFFFFF"/>
        </w:rPr>
        <w:t xml:space="preserve"> costs surpassed the benefits of accepting refugees. But </w:t>
      </w:r>
      <w:r w:rsidR="006E7602">
        <w:rPr>
          <w:rFonts w:ascii="Palatino Linotype" w:eastAsia="Times New Roman" w:hAnsi="Palatino Linotype" w:cs="Arial"/>
          <w:color w:val="222222"/>
          <w:shd w:val="clear" w:color="auto" w:fill="FFFFFF"/>
        </w:rPr>
        <w:t>if</w:t>
      </w:r>
      <w:r w:rsidR="000E3E6E" w:rsidRPr="00717E53">
        <w:rPr>
          <w:rFonts w:ascii="Palatino Linotype" w:eastAsia="Times New Roman" w:hAnsi="Palatino Linotype" w:cs="Arial"/>
          <w:color w:val="222222"/>
          <w:shd w:val="clear" w:color="auto" w:fill="FFFFFF"/>
        </w:rPr>
        <w:t xml:space="preserve"> states have xenophobic voters, any market that arises will likely expre</w:t>
      </w:r>
      <w:r w:rsidRPr="00717E53">
        <w:rPr>
          <w:rFonts w:ascii="Palatino Linotype" w:eastAsia="Times New Roman" w:hAnsi="Palatino Linotype" w:cs="Arial"/>
          <w:color w:val="222222"/>
          <w:shd w:val="clear" w:color="auto" w:fill="FFFFFF"/>
        </w:rPr>
        <w:t>ss some xenophobia in a way</w:t>
      </w:r>
      <w:r w:rsidR="000E3E6E" w:rsidRPr="00717E53">
        <w:rPr>
          <w:rFonts w:ascii="Palatino Linotype" w:eastAsia="Times New Roman" w:hAnsi="Palatino Linotype" w:cs="Arial"/>
          <w:color w:val="222222"/>
          <w:shd w:val="clear" w:color="auto" w:fill="FFFFFF"/>
        </w:rPr>
        <w:t xml:space="preserve"> </w:t>
      </w:r>
      <w:proofErr w:type="gramStart"/>
      <w:r w:rsidR="000E3E6E" w:rsidRPr="00717E53">
        <w:rPr>
          <w:rFonts w:ascii="Palatino Linotype" w:eastAsia="Times New Roman" w:hAnsi="Palatino Linotype" w:cs="Arial"/>
          <w:color w:val="222222"/>
          <w:shd w:val="clear" w:color="auto" w:fill="FFFFFF"/>
        </w:rPr>
        <w:t>non-tradable quotas</w:t>
      </w:r>
      <w:proofErr w:type="gramEnd"/>
      <w:r w:rsidR="000E3E6E" w:rsidRPr="00717E53">
        <w:rPr>
          <w:rFonts w:ascii="Palatino Linotype" w:eastAsia="Times New Roman" w:hAnsi="Palatino Linotype" w:cs="Arial"/>
          <w:color w:val="222222"/>
          <w:shd w:val="clear" w:color="auto" w:fill="FFFFFF"/>
        </w:rPr>
        <w:t xml:space="preserve"> do not. </w:t>
      </w:r>
    </w:p>
    <w:p w14:paraId="6C517B0C" w14:textId="77777777" w:rsidR="00505522" w:rsidRPr="00717E53" w:rsidRDefault="00505522" w:rsidP="0004263E">
      <w:pPr>
        <w:spacing w:line="360" w:lineRule="auto"/>
        <w:jc w:val="both"/>
        <w:rPr>
          <w:rFonts w:ascii="Palatino Linotype" w:eastAsia="Times New Roman" w:hAnsi="Palatino Linotype" w:cs="Arial"/>
          <w:color w:val="222222"/>
          <w:shd w:val="clear" w:color="auto" w:fill="FFFFFF"/>
        </w:rPr>
      </w:pPr>
    </w:p>
    <w:p w14:paraId="2A1A826B" w14:textId="3D1CDAB6" w:rsidR="0022584C" w:rsidRPr="00717E53" w:rsidRDefault="003E32A0"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A similar claim is relevant for compensation schemes. When one</w:t>
      </w:r>
      <w:r w:rsidR="00EC1532" w:rsidRPr="00717E53">
        <w:rPr>
          <w:rFonts w:ascii="Palatino Linotype" w:eastAsia="Times New Roman" w:hAnsi="Palatino Linotype" w:cs="Arial"/>
          <w:color w:val="222222"/>
          <w:shd w:val="clear" w:color="auto" w:fill="FFFFFF"/>
        </w:rPr>
        <w:t xml:space="preserve"> EU</w:t>
      </w:r>
      <w:r w:rsidR="0022584C" w:rsidRPr="00717E53">
        <w:rPr>
          <w:rFonts w:ascii="Palatino Linotype" w:eastAsia="Times New Roman" w:hAnsi="Palatino Linotype" w:cs="Arial"/>
          <w:color w:val="222222"/>
          <w:shd w:val="clear" w:color="auto" w:fill="FFFFFF"/>
        </w:rPr>
        <w:t xml:space="preserve"> state</w:t>
      </w:r>
      <w:r w:rsidR="00EC1532" w:rsidRPr="00717E53">
        <w:rPr>
          <w:rFonts w:ascii="Palatino Linotype" w:eastAsia="Times New Roman" w:hAnsi="Palatino Linotype" w:cs="Arial"/>
          <w:color w:val="222222"/>
          <w:shd w:val="clear" w:color="auto" w:fill="FFFFFF"/>
        </w:rPr>
        <w:t xml:space="preserve"> pays </w:t>
      </w:r>
      <w:r w:rsidR="0022584C" w:rsidRPr="00717E53">
        <w:rPr>
          <w:rFonts w:ascii="Palatino Linotype" w:eastAsia="Times New Roman" w:hAnsi="Palatino Linotype" w:cs="Arial"/>
          <w:color w:val="222222"/>
          <w:shd w:val="clear" w:color="auto" w:fill="FFFFFF"/>
        </w:rPr>
        <w:t xml:space="preserve">another </w:t>
      </w:r>
      <w:r w:rsidR="00AC4468" w:rsidRPr="00717E53">
        <w:rPr>
          <w:rFonts w:ascii="Palatino Linotype" w:eastAsia="Times New Roman" w:hAnsi="Palatino Linotype" w:cs="Arial"/>
          <w:color w:val="222222"/>
          <w:shd w:val="clear" w:color="auto" w:fill="FFFFFF"/>
        </w:rPr>
        <w:t>compensation for accepting</w:t>
      </w:r>
      <w:r w:rsidR="00EC1532" w:rsidRPr="00717E53">
        <w:rPr>
          <w:rFonts w:ascii="Palatino Linotype" w:eastAsia="Times New Roman" w:hAnsi="Palatino Linotype" w:cs="Arial"/>
          <w:color w:val="222222"/>
          <w:shd w:val="clear" w:color="auto" w:fill="FFFFFF"/>
        </w:rPr>
        <w:t xml:space="preserve"> refugees, it only pays them the actual material costs of accepting refugee</w:t>
      </w:r>
      <w:r w:rsidR="004911C6" w:rsidRPr="00717E53">
        <w:rPr>
          <w:rFonts w:ascii="Palatino Linotype" w:eastAsia="Times New Roman" w:hAnsi="Palatino Linotype" w:cs="Arial"/>
          <w:color w:val="222222"/>
          <w:shd w:val="clear" w:color="auto" w:fill="FFFFFF"/>
        </w:rPr>
        <w:t>s</w:t>
      </w:r>
      <w:r w:rsidR="00EC1532" w:rsidRPr="00717E53">
        <w:rPr>
          <w:rFonts w:ascii="Palatino Linotype" w:eastAsia="Times New Roman" w:hAnsi="Palatino Linotype" w:cs="Arial"/>
          <w:color w:val="222222"/>
          <w:shd w:val="clear" w:color="auto" w:fill="FFFFFF"/>
        </w:rPr>
        <w:t xml:space="preserve">, not the psychological costs </w:t>
      </w:r>
      <w:r w:rsidR="00AA27FD" w:rsidRPr="00717E53">
        <w:rPr>
          <w:rFonts w:ascii="Palatino Linotype" w:eastAsia="Times New Roman" w:hAnsi="Palatino Linotype" w:cs="Arial"/>
          <w:color w:val="222222"/>
          <w:shd w:val="clear" w:color="auto" w:fill="FFFFFF"/>
        </w:rPr>
        <w:t xml:space="preserve">xenophobic citizens </w:t>
      </w:r>
      <w:r w:rsidR="00321531" w:rsidRPr="00717E53">
        <w:rPr>
          <w:rFonts w:ascii="Palatino Linotype" w:eastAsia="Times New Roman" w:hAnsi="Palatino Linotype" w:cs="Arial"/>
          <w:color w:val="222222"/>
          <w:shd w:val="clear" w:color="auto" w:fill="FFFFFF"/>
        </w:rPr>
        <w:t>bear</w:t>
      </w:r>
      <w:r w:rsidR="00EC1532" w:rsidRPr="00717E53">
        <w:rPr>
          <w:rFonts w:ascii="Palatino Linotype" w:eastAsia="Times New Roman" w:hAnsi="Palatino Linotype" w:cs="Arial"/>
          <w:color w:val="222222"/>
          <w:shd w:val="clear" w:color="auto" w:fill="FFFFFF"/>
        </w:rPr>
        <w:t xml:space="preserve"> </w:t>
      </w:r>
      <w:r w:rsidR="00AA27FD" w:rsidRPr="00717E53">
        <w:rPr>
          <w:rFonts w:ascii="Palatino Linotype" w:eastAsia="Times New Roman" w:hAnsi="Palatino Linotype" w:cs="Arial"/>
          <w:color w:val="222222"/>
          <w:shd w:val="clear" w:color="auto" w:fill="FFFFFF"/>
        </w:rPr>
        <w:t xml:space="preserve">when accepting </w:t>
      </w:r>
      <w:r w:rsidR="004A5D30" w:rsidRPr="00717E53">
        <w:rPr>
          <w:rFonts w:ascii="Palatino Linotype" w:eastAsia="Times New Roman" w:hAnsi="Palatino Linotype" w:cs="Arial"/>
          <w:color w:val="222222"/>
          <w:shd w:val="clear" w:color="auto" w:fill="FFFFFF"/>
        </w:rPr>
        <w:t>refugee</w:t>
      </w:r>
      <w:r w:rsidR="004911C6" w:rsidRPr="00717E53">
        <w:rPr>
          <w:rFonts w:ascii="Palatino Linotype" w:eastAsia="Times New Roman" w:hAnsi="Palatino Linotype" w:cs="Arial"/>
          <w:color w:val="222222"/>
          <w:shd w:val="clear" w:color="auto" w:fill="FFFFFF"/>
        </w:rPr>
        <w:t>s</w:t>
      </w:r>
      <w:r w:rsidR="00EC1532" w:rsidRPr="00717E53">
        <w:rPr>
          <w:rFonts w:ascii="Palatino Linotype" w:eastAsia="Times New Roman" w:hAnsi="Palatino Linotype" w:cs="Arial"/>
          <w:color w:val="222222"/>
          <w:shd w:val="clear" w:color="auto" w:fill="FFFFFF"/>
        </w:rPr>
        <w:t>.</w:t>
      </w:r>
      <w:r w:rsidR="001F0534" w:rsidRPr="00717E53">
        <w:rPr>
          <w:rFonts w:ascii="Palatino Linotype" w:eastAsia="Times New Roman" w:hAnsi="Palatino Linotype" w:cs="Arial"/>
          <w:color w:val="222222"/>
          <w:shd w:val="clear" w:color="auto" w:fill="FFFFFF"/>
        </w:rPr>
        <w:t xml:space="preserve"> </w:t>
      </w:r>
      <w:r w:rsidR="00DA41AE" w:rsidRPr="00717E53">
        <w:rPr>
          <w:rFonts w:ascii="Palatino Linotype" w:eastAsia="Times New Roman" w:hAnsi="Palatino Linotype" w:cs="Arial"/>
          <w:color w:val="222222"/>
          <w:shd w:val="clear" w:color="auto" w:fill="FFFFFF"/>
        </w:rPr>
        <w:t>I</w:t>
      </w:r>
      <w:r w:rsidR="00BE584E" w:rsidRPr="00717E53">
        <w:rPr>
          <w:rFonts w:ascii="Palatino Linotype" w:eastAsia="Times New Roman" w:hAnsi="Palatino Linotype" w:cs="Arial"/>
          <w:color w:val="222222"/>
          <w:shd w:val="clear" w:color="auto" w:fill="FFFFFF"/>
        </w:rPr>
        <w:t xml:space="preserve">n contrast, </w:t>
      </w:r>
      <w:r w:rsidR="0068588B" w:rsidRPr="00717E53">
        <w:rPr>
          <w:rFonts w:ascii="Palatino Linotype" w:eastAsia="Times New Roman" w:hAnsi="Palatino Linotype" w:cs="Arial"/>
          <w:color w:val="222222"/>
          <w:shd w:val="clear" w:color="auto" w:fill="FFFFFF"/>
        </w:rPr>
        <w:t>when a state pays another</w:t>
      </w:r>
      <w:r w:rsidR="00DA41AE" w:rsidRPr="00717E53">
        <w:rPr>
          <w:rFonts w:ascii="Palatino Linotype" w:eastAsia="Times New Roman" w:hAnsi="Palatino Linotype" w:cs="Arial"/>
          <w:color w:val="222222"/>
          <w:shd w:val="clear" w:color="auto" w:fill="FFFFFF"/>
        </w:rPr>
        <w:t xml:space="preserve"> </w:t>
      </w:r>
      <w:r w:rsidR="0068588B" w:rsidRPr="00717E53">
        <w:rPr>
          <w:rFonts w:ascii="Palatino Linotype" w:eastAsia="Times New Roman" w:hAnsi="Palatino Linotype" w:cs="Arial"/>
          <w:color w:val="222222"/>
          <w:shd w:val="clear" w:color="auto" w:fill="FFFFFF"/>
        </w:rPr>
        <w:t>state</w:t>
      </w:r>
      <w:r w:rsidR="006331B2" w:rsidRPr="00717E53">
        <w:rPr>
          <w:rFonts w:ascii="Palatino Linotype" w:eastAsia="Times New Roman" w:hAnsi="Palatino Linotype" w:cs="Arial"/>
          <w:color w:val="222222"/>
          <w:shd w:val="clear" w:color="auto" w:fill="FFFFFF"/>
        </w:rPr>
        <w:t xml:space="preserve"> money </w:t>
      </w:r>
      <w:r w:rsidR="0068588B" w:rsidRPr="00717E53">
        <w:rPr>
          <w:rFonts w:ascii="Palatino Linotype" w:eastAsia="Times New Roman" w:hAnsi="Palatino Linotype" w:cs="Arial"/>
          <w:color w:val="222222"/>
          <w:shd w:val="clear" w:color="auto" w:fill="FFFFFF"/>
        </w:rPr>
        <w:t xml:space="preserve">in a market scheme, it can pay </w:t>
      </w:r>
      <w:r w:rsidR="000D0F4E" w:rsidRPr="00717E53">
        <w:rPr>
          <w:rFonts w:ascii="Palatino Linotype" w:eastAsia="Times New Roman" w:hAnsi="Palatino Linotype" w:cs="Arial"/>
          <w:color w:val="222222"/>
          <w:shd w:val="clear" w:color="auto" w:fill="FFFFFF"/>
        </w:rPr>
        <w:t xml:space="preserve">for </w:t>
      </w:r>
      <w:r w:rsidR="006331B2" w:rsidRPr="00717E53">
        <w:rPr>
          <w:rFonts w:ascii="Palatino Linotype" w:eastAsia="Times New Roman" w:hAnsi="Palatino Linotype" w:cs="Arial"/>
          <w:color w:val="222222"/>
          <w:shd w:val="clear" w:color="auto" w:fill="FFFFFF"/>
        </w:rPr>
        <w:t xml:space="preserve">the psychological costs </w:t>
      </w:r>
      <w:r w:rsidR="004A5D30" w:rsidRPr="00717E53">
        <w:rPr>
          <w:rFonts w:ascii="Palatino Linotype" w:eastAsia="Times New Roman" w:hAnsi="Palatino Linotype" w:cs="Arial"/>
          <w:color w:val="222222"/>
          <w:shd w:val="clear" w:color="auto" w:fill="FFFFFF"/>
        </w:rPr>
        <w:t xml:space="preserve">of </w:t>
      </w:r>
      <w:r w:rsidR="00C70481" w:rsidRPr="00717E53">
        <w:rPr>
          <w:rFonts w:ascii="Palatino Linotype" w:eastAsia="Times New Roman" w:hAnsi="Palatino Linotype" w:cs="Arial"/>
          <w:color w:val="222222"/>
          <w:shd w:val="clear" w:color="auto" w:fill="FFFFFF"/>
        </w:rPr>
        <w:t>xenophobia</w:t>
      </w:r>
      <w:r w:rsidR="00BE584E" w:rsidRPr="00717E53">
        <w:rPr>
          <w:rFonts w:ascii="Palatino Linotype" w:eastAsia="Times New Roman" w:hAnsi="Palatino Linotype" w:cs="Arial"/>
          <w:color w:val="222222"/>
          <w:shd w:val="clear" w:color="auto" w:fill="FFFFFF"/>
        </w:rPr>
        <w:t xml:space="preserve">. </w:t>
      </w:r>
      <w:r w:rsidR="00321531" w:rsidRPr="00717E53">
        <w:rPr>
          <w:rFonts w:ascii="Palatino Linotype" w:eastAsia="Times New Roman" w:hAnsi="Palatino Linotype" w:cs="Arial"/>
          <w:color w:val="222222"/>
          <w:shd w:val="clear" w:color="auto" w:fill="FFFFFF"/>
        </w:rPr>
        <w:t>If a</w:t>
      </w:r>
      <w:r w:rsidR="006331B2" w:rsidRPr="00717E53">
        <w:rPr>
          <w:rFonts w:ascii="Palatino Linotype" w:eastAsia="Times New Roman" w:hAnsi="Palatino Linotype" w:cs="Arial"/>
          <w:color w:val="222222"/>
          <w:shd w:val="clear" w:color="auto" w:fill="FFFFFF"/>
        </w:rPr>
        <w:t xml:space="preserve"> state </w:t>
      </w:r>
      <w:r w:rsidR="00321531" w:rsidRPr="00717E53">
        <w:rPr>
          <w:rFonts w:ascii="Palatino Linotype" w:eastAsia="Times New Roman" w:hAnsi="Palatino Linotype" w:cs="Arial"/>
          <w:color w:val="222222"/>
          <w:shd w:val="clear" w:color="auto" w:fill="FFFFFF"/>
        </w:rPr>
        <w:t>accepts</w:t>
      </w:r>
      <w:r w:rsidR="00BE584E" w:rsidRPr="00717E53">
        <w:rPr>
          <w:rFonts w:ascii="Palatino Linotype" w:eastAsia="Times New Roman" w:hAnsi="Palatino Linotype" w:cs="Arial"/>
          <w:color w:val="222222"/>
          <w:shd w:val="clear" w:color="auto" w:fill="FFFFFF"/>
        </w:rPr>
        <w:t xml:space="preserve"> a </w:t>
      </w:r>
      <w:r w:rsidR="006331B2" w:rsidRPr="00717E53">
        <w:rPr>
          <w:rFonts w:ascii="Palatino Linotype" w:eastAsia="Times New Roman" w:hAnsi="Palatino Linotype" w:cs="Arial"/>
          <w:color w:val="222222"/>
          <w:shd w:val="clear" w:color="auto" w:fill="FFFFFF"/>
        </w:rPr>
        <w:t xml:space="preserve">given </w:t>
      </w:r>
      <w:r w:rsidR="00BE584E" w:rsidRPr="00717E53">
        <w:rPr>
          <w:rFonts w:ascii="Palatino Linotype" w:eastAsia="Times New Roman" w:hAnsi="Palatino Linotype" w:cs="Arial"/>
          <w:color w:val="222222"/>
          <w:shd w:val="clear" w:color="auto" w:fill="FFFFFF"/>
        </w:rPr>
        <w:t xml:space="preserve">refugee </w:t>
      </w:r>
      <w:r w:rsidR="00505522" w:rsidRPr="00717E53">
        <w:rPr>
          <w:rFonts w:ascii="Palatino Linotype" w:eastAsia="Times New Roman" w:hAnsi="Palatino Linotype" w:cs="Arial"/>
          <w:color w:val="222222"/>
          <w:shd w:val="clear" w:color="auto" w:fill="FFFFFF"/>
        </w:rPr>
        <w:t xml:space="preserve">only </w:t>
      </w:r>
      <w:r w:rsidR="00BE584E" w:rsidRPr="00717E53">
        <w:rPr>
          <w:rFonts w:ascii="Palatino Linotype" w:eastAsia="Times New Roman" w:hAnsi="Palatino Linotype" w:cs="Arial"/>
          <w:color w:val="222222"/>
          <w:shd w:val="clear" w:color="auto" w:fill="FFFFFF"/>
        </w:rPr>
        <w:t>if paid €11,000</w:t>
      </w:r>
      <w:r w:rsidR="003A4790" w:rsidRPr="00717E53">
        <w:rPr>
          <w:rFonts w:ascii="Palatino Linotype" w:eastAsia="Times New Roman" w:hAnsi="Palatino Linotype" w:cs="Arial"/>
          <w:color w:val="222222"/>
          <w:shd w:val="clear" w:color="auto" w:fill="FFFFFF"/>
        </w:rPr>
        <w:t xml:space="preserve"> on the market</w:t>
      </w:r>
      <w:r w:rsidR="006331B2" w:rsidRPr="00717E53">
        <w:rPr>
          <w:rFonts w:ascii="Palatino Linotype" w:eastAsia="Times New Roman" w:hAnsi="Palatino Linotype" w:cs="Arial"/>
          <w:color w:val="222222"/>
          <w:shd w:val="clear" w:color="auto" w:fill="FFFFFF"/>
        </w:rPr>
        <w:t xml:space="preserve">, </w:t>
      </w:r>
      <w:r w:rsidR="00321531" w:rsidRPr="00717E53">
        <w:rPr>
          <w:rFonts w:ascii="Palatino Linotype" w:eastAsia="Times New Roman" w:hAnsi="Palatino Linotype" w:cs="Arial"/>
          <w:color w:val="222222"/>
          <w:shd w:val="clear" w:color="auto" w:fill="FFFFFF"/>
        </w:rPr>
        <w:t>and the</w:t>
      </w:r>
      <w:r w:rsidR="003A4790" w:rsidRPr="00717E53">
        <w:rPr>
          <w:rFonts w:ascii="Palatino Linotype" w:eastAsia="Times New Roman" w:hAnsi="Palatino Linotype" w:cs="Arial"/>
          <w:color w:val="222222"/>
          <w:shd w:val="clear" w:color="auto" w:fill="FFFFFF"/>
        </w:rPr>
        <w:t xml:space="preserve"> </w:t>
      </w:r>
      <w:r w:rsidR="006331B2" w:rsidRPr="00717E53">
        <w:rPr>
          <w:rFonts w:ascii="Palatino Linotype" w:eastAsia="Times New Roman" w:hAnsi="Palatino Linotype" w:cs="Arial"/>
          <w:color w:val="222222"/>
          <w:shd w:val="clear" w:color="auto" w:fill="FFFFFF"/>
        </w:rPr>
        <w:t>actual material costs of accepting this refugee</w:t>
      </w:r>
      <w:r w:rsidR="003A4790" w:rsidRPr="00717E53">
        <w:rPr>
          <w:rFonts w:ascii="Palatino Linotype" w:eastAsia="Times New Roman" w:hAnsi="Palatino Linotype" w:cs="Arial"/>
          <w:color w:val="222222"/>
          <w:shd w:val="clear" w:color="auto" w:fill="FFFFFF"/>
        </w:rPr>
        <w:t xml:space="preserve"> is €</w:t>
      </w:r>
      <w:r w:rsidR="007404FC" w:rsidRPr="00717E53">
        <w:rPr>
          <w:rFonts w:ascii="Palatino Linotype" w:eastAsia="Times New Roman" w:hAnsi="Palatino Linotype" w:cs="Arial"/>
          <w:color w:val="222222"/>
          <w:shd w:val="clear" w:color="auto" w:fill="FFFFFF"/>
        </w:rPr>
        <w:t>6</w:t>
      </w:r>
      <w:r w:rsidR="003A4790" w:rsidRPr="00717E53">
        <w:rPr>
          <w:rFonts w:ascii="Palatino Linotype" w:eastAsia="Times New Roman" w:hAnsi="Palatino Linotype" w:cs="Arial"/>
          <w:color w:val="222222"/>
          <w:shd w:val="clear" w:color="auto" w:fill="FFFFFF"/>
        </w:rPr>
        <w:t>,000</w:t>
      </w:r>
      <w:r w:rsidR="00321531" w:rsidRPr="00717E53">
        <w:rPr>
          <w:rFonts w:ascii="Palatino Linotype" w:eastAsia="Times New Roman" w:hAnsi="Palatino Linotype" w:cs="Arial"/>
          <w:color w:val="222222"/>
          <w:shd w:val="clear" w:color="auto" w:fill="FFFFFF"/>
        </w:rPr>
        <w:t>, the state may be</w:t>
      </w:r>
      <w:r w:rsidR="006331B2" w:rsidRPr="00717E53">
        <w:rPr>
          <w:rFonts w:ascii="Palatino Linotype" w:eastAsia="Times New Roman" w:hAnsi="Palatino Linotype" w:cs="Arial"/>
          <w:color w:val="222222"/>
          <w:shd w:val="clear" w:color="auto" w:fill="FFFFFF"/>
        </w:rPr>
        <w:t xml:space="preserve"> expressing the idea that </w:t>
      </w:r>
      <w:r w:rsidR="003A4790" w:rsidRPr="00717E53">
        <w:rPr>
          <w:rFonts w:ascii="Palatino Linotype" w:eastAsia="Times New Roman" w:hAnsi="Palatino Linotype" w:cs="Arial"/>
          <w:color w:val="222222"/>
          <w:shd w:val="clear" w:color="auto" w:fill="FFFFFF"/>
        </w:rPr>
        <w:t>the refugees’ very presence – rather than</w:t>
      </w:r>
      <w:r w:rsidR="009419C5" w:rsidRPr="00717E53">
        <w:rPr>
          <w:rFonts w:ascii="Palatino Linotype" w:eastAsia="Times New Roman" w:hAnsi="Palatino Linotype" w:cs="Arial"/>
          <w:color w:val="222222"/>
          <w:shd w:val="clear" w:color="auto" w:fill="FFFFFF"/>
        </w:rPr>
        <w:t xml:space="preserve"> their</w:t>
      </w:r>
      <w:r w:rsidR="003A4790" w:rsidRPr="00717E53">
        <w:rPr>
          <w:rFonts w:ascii="Palatino Linotype" w:eastAsia="Times New Roman" w:hAnsi="Palatino Linotype" w:cs="Arial"/>
          <w:color w:val="222222"/>
          <w:shd w:val="clear" w:color="auto" w:fill="FFFFFF"/>
        </w:rPr>
        <w:t xml:space="preserve"> material costs –</w:t>
      </w:r>
      <w:r w:rsidR="009419C5" w:rsidRPr="00717E53">
        <w:rPr>
          <w:rFonts w:ascii="Palatino Linotype" w:eastAsia="Times New Roman" w:hAnsi="Palatino Linotype" w:cs="Arial"/>
          <w:color w:val="222222"/>
          <w:shd w:val="clear" w:color="auto" w:fill="FFFFFF"/>
        </w:rPr>
        <w:t xml:space="preserve"> are</w:t>
      </w:r>
      <w:r w:rsidR="003A4790" w:rsidRPr="00717E53">
        <w:rPr>
          <w:rFonts w:ascii="Palatino Linotype" w:eastAsia="Times New Roman" w:hAnsi="Palatino Linotype" w:cs="Arial"/>
          <w:color w:val="222222"/>
          <w:shd w:val="clear" w:color="auto" w:fill="FFFFFF"/>
        </w:rPr>
        <w:t xml:space="preserve"> a burden worth </w:t>
      </w:r>
      <w:r w:rsidR="006331B2" w:rsidRPr="00717E53">
        <w:rPr>
          <w:rFonts w:ascii="Palatino Linotype" w:eastAsia="Times New Roman" w:hAnsi="Palatino Linotype" w:cs="Arial"/>
          <w:color w:val="222222"/>
          <w:shd w:val="clear" w:color="auto" w:fill="FFFFFF"/>
        </w:rPr>
        <w:t>€</w:t>
      </w:r>
      <w:r w:rsidR="007404FC" w:rsidRPr="00717E53">
        <w:rPr>
          <w:rFonts w:ascii="Palatino Linotype" w:eastAsia="Times New Roman" w:hAnsi="Palatino Linotype" w:cs="Arial"/>
          <w:color w:val="222222"/>
          <w:shd w:val="clear" w:color="auto" w:fill="FFFFFF"/>
        </w:rPr>
        <w:t>5</w:t>
      </w:r>
      <w:r w:rsidR="006331B2" w:rsidRPr="00717E53">
        <w:rPr>
          <w:rFonts w:ascii="Palatino Linotype" w:eastAsia="Times New Roman" w:hAnsi="Palatino Linotype" w:cs="Arial"/>
          <w:color w:val="222222"/>
          <w:shd w:val="clear" w:color="auto" w:fill="FFFFFF"/>
        </w:rPr>
        <w:t xml:space="preserve">,000. </w:t>
      </w:r>
      <w:r w:rsidR="00505522" w:rsidRPr="00717E53">
        <w:rPr>
          <w:rFonts w:ascii="Palatino Linotype" w:eastAsia="Times New Roman" w:hAnsi="Palatino Linotype" w:cs="Arial"/>
          <w:color w:val="222222"/>
          <w:shd w:val="clear" w:color="auto" w:fill="FFFFFF"/>
        </w:rPr>
        <w:t xml:space="preserve">The state would be expressing negative valuation </w:t>
      </w:r>
      <w:r w:rsidR="00C70481" w:rsidRPr="00717E53">
        <w:rPr>
          <w:rFonts w:ascii="Palatino Linotype" w:eastAsia="Times New Roman" w:hAnsi="Palatino Linotype" w:cs="Arial"/>
          <w:color w:val="222222"/>
          <w:shd w:val="clear" w:color="auto" w:fill="FFFFFF"/>
        </w:rPr>
        <w:t xml:space="preserve">in a way current compensation </w:t>
      </w:r>
      <w:r w:rsidR="009419C5" w:rsidRPr="00717E53">
        <w:rPr>
          <w:rFonts w:ascii="Palatino Linotype" w:eastAsia="Times New Roman" w:hAnsi="Palatino Linotype" w:cs="Arial"/>
          <w:color w:val="222222"/>
          <w:shd w:val="clear" w:color="auto" w:fill="FFFFFF"/>
        </w:rPr>
        <w:t>does</w:t>
      </w:r>
      <w:r w:rsidR="00C70481" w:rsidRPr="00717E53">
        <w:rPr>
          <w:rFonts w:ascii="Palatino Linotype" w:eastAsia="Times New Roman" w:hAnsi="Palatino Linotype" w:cs="Arial"/>
          <w:color w:val="222222"/>
          <w:shd w:val="clear" w:color="auto" w:fill="FFFFFF"/>
        </w:rPr>
        <w:t xml:space="preserve"> not. </w:t>
      </w:r>
    </w:p>
    <w:p w14:paraId="16FF3C01" w14:textId="77777777" w:rsidR="00321531" w:rsidRPr="00717E53" w:rsidRDefault="00321531" w:rsidP="0004263E">
      <w:pPr>
        <w:spacing w:line="360" w:lineRule="auto"/>
        <w:jc w:val="both"/>
        <w:rPr>
          <w:rFonts w:ascii="Palatino Linotype" w:eastAsia="Times New Roman" w:hAnsi="Palatino Linotype" w:cs="Arial"/>
          <w:color w:val="222222"/>
          <w:shd w:val="clear" w:color="auto" w:fill="FFFFFF"/>
        </w:rPr>
      </w:pPr>
    </w:p>
    <w:p w14:paraId="2FA1C7AD" w14:textId="03C871FB" w:rsidR="000E1D9D" w:rsidRPr="00717E53" w:rsidRDefault="0022584C" w:rsidP="0004263E">
      <w:pPr>
        <w:spacing w:line="360" w:lineRule="auto"/>
        <w:jc w:val="both"/>
        <w:rPr>
          <w:rFonts w:ascii="Palatino Linotype" w:hAnsi="Palatino Linotype"/>
        </w:rPr>
      </w:pPr>
      <w:r w:rsidRPr="00717E53">
        <w:rPr>
          <w:rFonts w:ascii="Palatino Linotype" w:hAnsi="Palatino Linotype"/>
        </w:rPr>
        <w:lastRenderedPageBreak/>
        <w:t xml:space="preserve">If the above is true, then some compensation schemes may indeed express negative valuation, </w:t>
      </w:r>
      <w:r w:rsidR="00E06625" w:rsidRPr="00717E53">
        <w:rPr>
          <w:rFonts w:ascii="Palatino Linotype" w:hAnsi="Palatino Linotype"/>
        </w:rPr>
        <w:t xml:space="preserve">and are objectionable for similar reasons </w:t>
      </w:r>
      <w:r w:rsidR="008E03E8" w:rsidRPr="00717E53">
        <w:rPr>
          <w:rFonts w:ascii="Palatino Linotype" w:hAnsi="Palatino Linotype"/>
        </w:rPr>
        <w:t>to</w:t>
      </w:r>
      <w:r w:rsidR="00E06625" w:rsidRPr="00717E53">
        <w:rPr>
          <w:rFonts w:ascii="Palatino Linotype" w:hAnsi="Palatino Linotype"/>
        </w:rPr>
        <w:t xml:space="preserve"> markets</w:t>
      </w:r>
      <w:r w:rsidRPr="00717E53">
        <w:rPr>
          <w:rFonts w:ascii="Palatino Linotype" w:hAnsi="Palatino Linotype"/>
        </w:rPr>
        <w:t xml:space="preserve">. </w:t>
      </w:r>
      <w:r w:rsidR="00C74FCC" w:rsidRPr="00717E53">
        <w:rPr>
          <w:rFonts w:ascii="Palatino Linotype" w:hAnsi="Palatino Linotype"/>
        </w:rPr>
        <w:t>For example, i</w:t>
      </w:r>
      <w:r w:rsidRPr="00717E53">
        <w:rPr>
          <w:rFonts w:ascii="Palatino Linotype" w:hAnsi="Palatino Linotype"/>
        </w:rPr>
        <w:t xml:space="preserve">n 2015 the EU Commission proposed that every state pay .002% of its GDP to a centralized fund if it refused to take part in a quota system. </w:t>
      </w:r>
      <w:r w:rsidR="007A29BE" w:rsidRPr="00717E53">
        <w:rPr>
          <w:rFonts w:ascii="Palatino Linotype" w:hAnsi="Palatino Linotype"/>
        </w:rPr>
        <w:t>The</w:t>
      </w:r>
      <w:r w:rsidRPr="00717E53">
        <w:rPr>
          <w:rFonts w:ascii="Palatino Linotype" w:hAnsi="Palatino Linotype"/>
        </w:rPr>
        <w:t xml:space="preserve"> Commission seemed to propose this as a sanction, rather than compensation for the costs another state takes on in accepting more refugees.</w:t>
      </w:r>
      <w:r w:rsidR="00C57489" w:rsidRPr="00717E53">
        <w:rPr>
          <w:rStyle w:val="FootnoteReference"/>
          <w:rFonts w:ascii="Palatino Linotype" w:hAnsi="Palatino Linotype"/>
        </w:rPr>
        <w:footnoteReference w:id="14"/>
      </w:r>
      <w:r w:rsidRPr="00717E53">
        <w:rPr>
          <w:rFonts w:ascii="Palatino Linotype" w:hAnsi="Palatino Linotype"/>
        </w:rPr>
        <w:t xml:space="preserve"> If it turned out that this sanction was greater than the </w:t>
      </w:r>
      <w:r w:rsidR="007A29BE" w:rsidRPr="00717E53">
        <w:rPr>
          <w:rFonts w:ascii="Palatino Linotype" w:hAnsi="Palatino Linotype"/>
        </w:rPr>
        <w:t xml:space="preserve">material </w:t>
      </w:r>
      <w:r w:rsidRPr="00717E53">
        <w:rPr>
          <w:rFonts w:ascii="Palatino Linotype" w:hAnsi="Palatino Linotype"/>
        </w:rPr>
        <w:t xml:space="preserve">costs for some states, and these states were </w:t>
      </w:r>
      <w:r w:rsidR="00C74FCC" w:rsidRPr="00717E53">
        <w:rPr>
          <w:rFonts w:ascii="Palatino Linotype" w:hAnsi="Palatino Linotype"/>
        </w:rPr>
        <w:t xml:space="preserve">still </w:t>
      </w:r>
      <w:r w:rsidRPr="00717E53">
        <w:rPr>
          <w:rFonts w:ascii="Palatino Linotype" w:hAnsi="Palatino Linotype"/>
        </w:rPr>
        <w:t xml:space="preserve">willing to pay this sanction rather than </w:t>
      </w:r>
      <w:r w:rsidR="007A29BE" w:rsidRPr="00717E53">
        <w:rPr>
          <w:rFonts w:ascii="Palatino Linotype" w:hAnsi="Palatino Linotype"/>
        </w:rPr>
        <w:t>accep</w:t>
      </w:r>
      <w:r w:rsidR="00BE5FDA" w:rsidRPr="00717E53">
        <w:rPr>
          <w:rFonts w:ascii="Palatino Linotype" w:hAnsi="Palatino Linotype"/>
        </w:rPr>
        <w:t>t refugees,</w:t>
      </w:r>
      <w:r w:rsidR="007A29BE" w:rsidRPr="00717E53">
        <w:rPr>
          <w:rFonts w:ascii="Palatino Linotype" w:hAnsi="Palatino Linotype"/>
        </w:rPr>
        <w:t xml:space="preserve"> </w:t>
      </w:r>
      <w:r w:rsidR="007404FC" w:rsidRPr="00717E53">
        <w:rPr>
          <w:rFonts w:ascii="Palatino Linotype" w:hAnsi="Palatino Linotype"/>
        </w:rPr>
        <w:t xml:space="preserve">the difference between the sanction and the actual costs </w:t>
      </w:r>
      <w:r w:rsidR="00C74FCC" w:rsidRPr="00717E53">
        <w:rPr>
          <w:rFonts w:ascii="Palatino Linotype" w:hAnsi="Palatino Linotype"/>
        </w:rPr>
        <w:t>c</w:t>
      </w:r>
      <w:r w:rsidR="007A29BE" w:rsidRPr="00717E53">
        <w:rPr>
          <w:rFonts w:ascii="Palatino Linotype" w:hAnsi="Palatino Linotype"/>
        </w:rPr>
        <w:t>ould express similar nega</w:t>
      </w:r>
      <w:r w:rsidR="007404FC" w:rsidRPr="00717E53">
        <w:rPr>
          <w:rFonts w:ascii="Palatino Linotype" w:hAnsi="Palatino Linotype"/>
        </w:rPr>
        <w:t xml:space="preserve">tive valuation. </w:t>
      </w:r>
      <w:r w:rsidR="00C74FCC" w:rsidRPr="00717E53">
        <w:rPr>
          <w:rFonts w:ascii="Palatino Linotype" w:hAnsi="Palatino Linotype"/>
        </w:rPr>
        <w:t>There wo</w:t>
      </w:r>
      <w:r w:rsidR="00690BFA" w:rsidRPr="00717E53">
        <w:rPr>
          <w:rFonts w:ascii="Palatino Linotype" w:hAnsi="Palatino Linotype"/>
        </w:rPr>
        <w:t xml:space="preserve">uld therefore be </w:t>
      </w:r>
      <w:r w:rsidR="0035304C" w:rsidRPr="00717E53">
        <w:rPr>
          <w:rFonts w:ascii="Palatino Linotype" w:hAnsi="Palatino Linotype"/>
        </w:rPr>
        <w:t xml:space="preserve">a </w:t>
      </w:r>
      <w:r w:rsidR="00690BFA" w:rsidRPr="00717E53">
        <w:rPr>
          <w:rFonts w:ascii="Palatino Linotype" w:hAnsi="Palatino Linotype"/>
        </w:rPr>
        <w:t>similar reason</w:t>
      </w:r>
      <w:r w:rsidR="00C74FCC" w:rsidRPr="00717E53">
        <w:rPr>
          <w:rFonts w:ascii="Palatino Linotype" w:hAnsi="Palatino Linotype"/>
        </w:rPr>
        <w:t xml:space="preserve"> to reject such </w:t>
      </w:r>
      <w:r w:rsidR="008C48A0" w:rsidRPr="00717E53">
        <w:rPr>
          <w:rFonts w:ascii="Palatino Linotype" w:hAnsi="Palatino Linotype"/>
        </w:rPr>
        <w:t xml:space="preserve">compensation. </w:t>
      </w:r>
    </w:p>
    <w:p w14:paraId="27006752" w14:textId="77777777" w:rsidR="00883229" w:rsidRPr="00717E53" w:rsidRDefault="00883229" w:rsidP="0004263E">
      <w:pPr>
        <w:spacing w:line="360" w:lineRule="auto"/>
        <w:jc w:val="both"/>
        <w:rPr>
          <w:rFonts w:ascii="Palatino Linotype" w:eastAsia="Times New Roman" w:hAnsi="Palatino Linotype" w:cs="Arial"/>
          <w:color w:val="222222"/>
          <w:shd w:val="clear" w:color="auto" w:fill="FFFFFF"/>
        </w:rPr>
      </w:pPr>
    </w:p>
    <w:p w14:paraId="7E44343C" w14:textId="19FB5F07" w:rsidR="00421972" w:rsidRPr="00717E53" w:rsidRDefault="00421972" w:rsidP="0004263E">
      <w:pPr>
        <w:spacing w:line="360" w:lineRule="auto"/>
        <w:jc w:val="both"/>
        <w:outlineLvl w:val="0"/>
        <w:rPr>
          <w:rFonts w:ascii="Palatino Linotype" w:hAnsi="Palatino Linotype"/>
        </w:rPr>
      </w:pPr>
      <w:r w:rsidRPr="00717E53">
        <w:rPr>
          <w:rFonts w:ascii="Palatino Linotype" w:hAnsi="Palatino Linotype"/>
        </w:rPr>
        <w:t xml:space="preserve">1.2 the </w:t>
      </w:r>
      <w:r w:rsidR="00612EDF" w:rsidRPr="00717E53">
        <w:rPr>
          <w:rFonts w:ascii="Palatino Linotype" w:hAnsi="Palatino Linotype"/>
        </w:rPr>
        <w:t>Discrimination</w:t>
      </w:r>
      <w:r w:rsidRPr="00717E53">
        <w:rPr>
          <w:rFonts w:ascii="Palatino Linotype" w:hAnsi="Palatino Linotype"/>
        </w:rPr>
        <w:t xml:space="preserve"> Argument</w:t>
      </w:r>
    </w:p>
    <w:p w14:paraId="10C976AF" w14:textId="288C081E" w:rsidR="00360FA9" w:rsidRPr="00717E53" w:rsidRDefault="00452411"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 xml:space="preserve">There is </w:t>
      </w:r>
      <w:r w:rsidR="00421972" w:rsidRPr="00717E53">
        <w:rPr>
          <w:rFonts w:ascii="Palatino Linotype" w:eastAsia="Times New Roman" w:hAnsi="Palatino Linotype" w:cs="Arial"/>
          <w:color w:val="222222"/>
          <w:shd w:val="clear" w:color="auto" w:fill="FFFFFF"/>
        </w:rPr>
        <w:t>a second related argument against refugee markets,</w:t>
      </w:r>
      <w:r w:rsidR="00192EAC" w:rsidRPr="00717E53">
        <w:rPr>
          <w:rFonts w:ascii="Palatino Linotype" w:eastAsia="Times New Roman" w:hAnsi="Palatino Linotype" w:cs="Arial"/>
          <w:color w:val="222222"/>
          <w:shd w:val="clear" w:color="auto" w:fill="FFFFFF"/>
        </w:rPr>
        <w:t xml:space="preserve"> which I call the </w:t>
      </w:r>
      <w:r w:rsidR="00CB3AD3" w:rsidRPr="00717E53">
        <w:rPr>
          <w:rFonts w:ascii="Palatino Linotype" w:eastAsia="Times New Roman" w:hAnsi="Palatino Linotype" w:cs="Arial"/>
          <w:i/>
          <w:color w:val="222222"/>
          <w:shd w:val="clear" w:color="auto" w:fill="FFFFFF"/>
        </w:rPr>
        <w:t>Discrimination Argument</w:t>
      </w:r>
      <w:r w:rsidR="00192EAC" w:rsidRPr="00717E53">
        <w:rPr>
          <w:rFonts w:ascii="Palatino Linotype" w:eastAsia="Times New Roman" w:hAnsi="Palatino Linotype" w:cs="Arial"/>
          <w:i/>
          <w:color w:val="222222"/>
          <w:shd w:val="clear" w:color="auto" w:fill="FFFFFF"/>
        </w:rPr>
        <w:t xml:space="preserve">. </w:t>
      </w:r>
      <w:r w:rsidR="00192EAC" w:rsidRPr="00717E53">
        <w:rPr>
          <w:rFonts w:ascii="Palatino Linotype" w:eastAsia="Times New Roman" w:hAnsi="Palatino Linotype" w:cs="Arial"/>
          <w:color w:val="222222"/>
          <w:shd w:val="clear" w:color="auto" w:fill="FFFFFF"/>
        </w:rPr>
        <w:t>It</w:t>
      </w:r>
      <w:r w:rsidRPr="00717E53">
        <w:rPr>
          <w:rFonts w:ascii="Palatino Linotype" w:eastAsia="Times New Roman" w:hAnsi="Palatino Linotype" w:cs="Arial"/>
          <w:color w:val="222222"/>
          <w:shd w:val="clear" w:color="auto" w:fill="FFFFFF"/>
        </w:rPr>
        <w:t xml:space="preserve"> </w:t>
      </w:r>
      <w:r w:rsidR="00BD7499" w:rsidRPr="00717E53">
        <w:rPr>
          <w:rFonts w:ascii="Palatino Linotype" w:eastAsia="Times New Roman" w:hAnsi="Palatino Linotype" w:cs="Arial"/>
          <w:color w:val="222222"/>
          <w:shd w:val="clear" w:color="auto" w:fill="FFFFFF"/>
        </w:rPr>
        <w:t>begins with</w:t>
      </w:r>
      <w:r w:rsidR="00615EA3" w:rsidRPr="00717E53">
        <w:rPr>
          <w:rFonts w:ascii="Palatino Linotype" w:eastAsia="Times New Roman" w:hAnsi="Palatino Linotype" w:cs="Arial"/>
          <w:color w:val="222222"/>
          <w:shd w:val="clear" w:color="auto" w:fill="FFFFFF"/>
        </w:rPr>
        <w:t xml:space="preserve"> the premise that it is wrong for a state to</w:t>
      </w:r>
      <w:r w:rsidR="00BD7499" w:rsidRPr="00717E53">
        <w:rPr>
          <w:rFonts w:ascii="Palatino Linotype" w:eastAsia="Times New Roman" w:hAnsi="Palatino Linotype" w:cs="Arial"/>
          <w:color w:val="222222"/>
          <w:shd w:val="clear" w:color="auto" w:fill="FFFFFF"/>
        </w:rPr>
        <w:t xml:space="preserve"> reject </w:t>
      </w:r>
      <w:r w:rsidR="00CE1E62" w:rsidRPr="00717E53">
        <w:rPr>
          <w:rFonts w:ascii="Palatino Linotype" w:eastAsia="Times New Roman" w:hAnsi="Palatino Linotype" w:cs="Arial"/>
          <w:color w:val="222222"/>
          <w:shd w:val="clear" w:color="auto" w:fill="FFFFFF"/>
        </w:rPr>
        <w:t>a refugee</w:t>
      </w:r>
      <w:r w:rsidR="00BD7499" w:rsidRPr="00717E53">
        <w:rPr>
          <w:rFonts w:ascii="Palatino Linotype" w:eastAsia="Times New Roman" w:hAnsi="Palatino Linotype" w:cs="Arial"/>
          <w:color w:val="222222"/>
          <w:shd w:val="clear" w:color="auto" w:fill="FFFFFF"/>
        </w:rPr>
        <w:t xml:space="preserve"> based on </w:t>
      </w:r>
      <w:r w:rsidR="00BE5FDA" w:rsidRPr="00717E53">
        <w:rPr>
          <w:rFonts w:ascii="Palatino Linotype" w:eastAsia="Times New Roman" w:hAnsi="Palatino Linotype" w:cs="Arial"/>
          <w:color w:val="222222"/>
          <w:shd w:val="clear" w:color="auto" w:fill="FFFFFF"/>
        </w:rPr>
        <w:t xml:space="preserve">her </w:t>
      </w:r>
      <w:r w:rsidR="00BD7499" w:rsidRPr="00717E53">
        <w:rPr>
          <w:rFonts w:ascii="Palatino Linotype" w:eastAsia="Times New Roman" w:hAnsi="Palatino Linotype" w:cs="Arial"/>
          <w:color w:val="222222"/>
          <w:shd w:val="clear" w:color="auto" w:fill="FFFFFF"/>
        </w:rPr>
        <w:t xml:space="preserve">religion, </w:t>
      </w:r>
      <w:r w:rsidR="00A43A9E" w:rsidRPr="00717E53">
        <w:rPr>
          <w:rFonts w:ascii="Palatino Linotype" w:eastAsia="Times New Roman" w:hAnsi="Palatino Linotype" w:cs="Arial"/>
          <w:color w:val="222222"/>
          <w:shd w:val="clear" w:color="auto" w:fill="FFFFFF"/>
        </w:rPr>
        <w:t>race</w:t>
      </w:r>
      <w:r w:rsidR="00BD7499" w:rsidRPr="00717E53">
        <w:rPr>
          <w:rFonts w:ascii="Palatino Linotype" w:eastAsia="Times New Roman" w:hAnsi="Palatino Linotype" w:cs="Arial"/>
          <w:color w:val="222222"/>
          <w:shd w:val="clear" w:color="auto" w:fill="FFFFFF"/>
        </w:rPr>
        <w:t>, or gender.</w:t>
      </w:r>
      <w:r w:rsidR="00615EA3" w:rsidRPr="00717E53">
        <w:rPr>
          <w:rFonts w:ascii="Palatino Linotype" w:eastAsia="Times New Roman" w:hAnsi="Palatino Linotype" w:cs="Arial"/>
          <w:color w:val="222222"/>
          <w:shd w:val="clear" w:color="auto" w:fill="FFFFFF"/>
        </w:rPr>
        <w:t xml:space="preserve"> This is wrong because the state places negative valuation </w:t>
      </w:r>
      <w:r w:rsidR="0035304C" w:rsidRPr="00717E53">
        <w:rPr>
          <w:rFonts w:ascii="Palatino Linotype" w:eastAsia="Times New Roman" w:hAnsi="Palatino Linotype" w:cs="Arial"/>
          <w:color w:val="222222"/>
          <w:shd w:val="clear" w:color="auto" w:fill="FFFFFF"/>
        </w:rPr>
        <w:t>for a</w:t>
      </w:r>
      <w:r w:rsidR="00615EA3" w:rsidRPr="00717E53">
        <w:rPr>
          <w:rFonts w:ascii="Palatino Linotype" w:eastAsia="Times New Roman" w:hAnsi="Palatino Linotype" w:cs="Arial"/>
          <w:color w:val="222222"/>
          <w:shd w:val="clear" w:color="auto" w:fill="FFFFFF"/>
        </w:rPr>
        <w:t xml:space="preserve"> core feature of refugees’ personal identity, and this can result in feeling of humiliation amongst refugees. </w:t>
      </w:r>
      <w:r w:rsidR="0035304C" w:rsidRPr="00717E53">
        <w:rPr>
          <w:rFonts w:ascii="Palatino Linotype" w:eastAsia="Times New Roman" w:hAnsi="Palatino Linotype" w:cs="Arial"/>
          <w:color w:val="222222"/>
          <w:shd w:val="clear" w:color="auto" w:fill="FFFFFF"/>
        </w:rPr>
        <w:t>Were</w:t>
      </w:r>
      <w:r w:rsidR="00CB6ED2" w:rsidRPr="00717E53">
        <w:rPr>
          <w:rFonts w:ascii="Palatino Linotype" w:eastAsia="Times New Roman" w:hAnsi="Palatino Linotype" w:cs="Arial"/>
          <w:color w:val="222222"/>
          <w:shd w:val="clear" w:color="auto" w:fill="FFFFFF"/>
        </w:rPr>
        <w:t xml:space="preserve"> Slovakia </w:t>
      </w:r>
      <w:r w:rsidR="0035304C" w:rsidRPr="00717E53">
        <w:rPr>
          <w:rFonts w:ascii="Palatino Linotype" w:eastAsia="Times New Roman" w:hAnsi="Palatino Linotype" w:cs="Arial"/>
          <w:color w:val="222222"/>
          <w:shd w:val="clear" w:color="auto" w:fill="FFFFFF"/>
        </w:rPr>
        <w:t>to reject a refugee because he was</w:t>
      </w:r>
      <w:r w:rsidR="00030632" w:rsidRPr="00717E53">
        <w:rPr>
          <w:rFonts w:ascii="Palatino Linotype" w:eastAsia="Times New Roman" w:hAnsi="Palatino Linotype" w:cs="Arial"/>
          <w:color w:val="222222"/>
          <w:shd w:val="clear" w:color="auto" w:fill="FFFFFF"/>
        </w:rPr>
        <w:t xml:space="preserve"> </w:t>
      </w:r>
      <w:r w:rsidR="006049B4" w:rsidRPr="00717E53">
        <w:rPr>
          <w:rFonts w:ascii="Palatino Linotype" w:eastAsia="Times New Roman" w:hAnsi="Palatino Linotype" w:cs="Arial"/>
          <w:color w:val="222222"/>
          <w:shd w:val="clear" w:color="auto" w:fill="FFFFFF"/>
        </w:rPr>
        <w:t>Muslim,</w:t>
      </w:r>
      <w:r w:rsidR="00C74FCC" w:rsidRPr="00717E53">
        <w:rPr>
          <w:rStyle w:val="FootnoteReference"/>
          <w:rFonts w:ascii="Palatino Linotype" w:eastAsia="Times New Roman" w:hAnsi="Palatino Linotype" w:cs="Arial"/>
          <w:color w:val="222222"/>
          <w:shd w:val="clear" w:color="auto" w:fill="FFFFFF"/>
        </w:rPr>
        <w:footnoteReference w:id="15"/>
      </w:r>
      <w:r w:rsidR="006049B4" w:rsidRPr="00717E53">
        <w:rPr>
          <w:rFonts w:ascii="Palatino Linotype" w:eastAsia="Times New Roman" w:hAnsi="Palatino Linotype" w:cs="Arial"/>
          <w:color w:val="222222"/>
          <w:shd w:val="clear" w:color="auto" w:fill="FFFFFF"/>
        </w:rPr>
        <w:t xml:space="preserve"> </w:t>
      </w:r>
      <w:r w:rsidR="00615EA3" w:rsidRPr="00717E53">
        <w:rPr>
          <w:rFonts w:ascii="Palatino Linotype" w:eastAsia="Times New Roman" w:hAnsi="Palatino Linotype" w:cs="Arial"/>
          <w:color w:val="222222"/>
          <w:shd w:val="clear" w:color="auto" w:fill="FFFFFF"/>
        </w:rPr>
        <w:t xml:space="preserve">this </w:t>
      </w:r>
      <w:r w:rsidR="00BE5FDA" w:rsidRPr="00717E53">
        <w:rPr>
          <w:rFonts w:ascii="Palatino Linotype" w:eastAsia="Times New Roman" w:hAnsi="Palatino Linotype" w:cs="Arial"/>
          <w:color w:val="222222"/>
          <w:shd w:val="clear" w:color="auto" w:fill="FFFFFF"/>
        </w:rPr>
        <w:t xml:space="preserve">would </w:t>
      </w:r>
      <w:r w:rsidR="00C74FCC" w:rsidRPr="00717E53">
        <w:rPr>
          <w:rFonts w:ascii="Palatino Linotype" w:eastAsia="Times New Roman" w:hAnsi="Palatino Linotype" w:cs="Arial"/>
          <w:color w:val="222222"/>
          <w:shd w:val="clear" w:color="auto" w:fill="FFFFFF"/>
        </w:rPr>
        <w:t xml:space="preserve">likely </w:t>
      </w:r>
      <w:r w:rsidR="00615EA3" w:rsidRPr="00717E53">
        <w:rPr>
          <w:rFonts w:ascii="Palatino Linotype" w:eastAsia="Times New Roman" w:hAnsi="Palatino Linotype" w:cs="Arial"/>
          <w:color w:val="222222"/>
          <w:shd w:val="clear" w:color="auto" w:fill="FFFFFF"/>
        </w:rPr>
        <w:t xml:space="preserve">cause humiliation for </w:t>
      </w:r>
      <w:r w:rsidR="00030632" w:rsidRPr="00717E53">
        <w:rPr>
          <w:rFonts w:ascii="Palatino Linotype" w:eastAsia="Times New Roman" w:hAnsi="Palatino Linotype" w:cs="Arial"/>
          <w:color w:val="222222"/>
          <w:shd w:val="clear" w:color="auto" w:fill="FFFFFF"/>
        </w:rPr>
        <w:t>Muslim refugees</w:t>
      </w:r>
      <w:r w:rsidR="00887561" w:rsidRPr="00717E53">
        <w:rPr>
          <w:rFonts w:ascii="Palatino Linotype" w:eastAsia="Times New Roman" w:hAnsi="Palatino Linotype" w:cs="Arial"/>
          <w:color w:val="222222"/>
          <w:shd w:val="clear" w:color="auto" w:fill="FFFFFF"/>
        </w:rPr>
        <w:t>.</w:t>
      </w:r>
      <w:r w:rsidR="006049B4" w:rsidRPr="00717E53">
        <w:rPr>
          <w:rFonts w:ascii="Palatino Linotype" w:eastAsia="Times New Roman" w:hAnsi="Palatino Linotype" w:cs="Arial"/>
          <w:color w:val="222222"/>
          <w:shd w:val="clear" w:color="auto" w:fill="FFFFFF"/>
        </w:rPr>
        <w:t xml:space="preserve"> </w:t>
      </w:r>
      <w:r w:rsidR="008207F6" w:rsidRPr="00717E53">
        <w:rPr>
          <w:rFonts w:ascii="Palatino Linotype" w:eastAsia="Times New Roman" w:hAnsi="Palatino Linotype" w:cs="Arial"/>
          <w:color w:val="222222"/>
          <w:shd w:val="clear" w:color="auto" w:fill="FFFFFF"/>
        </w:rPr>
        <w:t xml:space="preserve">In a refugee market, </w:t>
      </w:r>
      <w:r w:rsidR="00233FAE" w:rsidRPr="00717E53">
        <w:rPr>
          <w:rFonts w:ascii="Palatino Linotype" w:eastAsia="Times New Roman" w:hAnsi="Palatino Linotype" w:cs="Arial"/>
          <w:color w:val="222222"/>
          <w:shd w:val="clear" w:color="auto" w:fill="FFFFFF"/>
        </w:rPr>
        <w:t>Slovakia</w:t>
      </w:r>
      <w:r w:rsidR="006049B4" w:rsidRPr="00717E53">
        <w:rPr>
          <w:rFonts w:ascii="Palatino Linotype" w:eastAsia="Times New Roman" w:hAnsi="Palatino Linotype" w:cs="Arial"/>
          <w:color w:val="222222"/>
          <w:shd w:val="clear" w:color="auto" w:fill="FFFFFF"/>
        </w:rPr>
        <w:t xml:space="preserve"> </w:t>
      </w:r>
      <w:r w:rsidR="008207F6" w:rsidRPr="00717E53">
        <w:rPr>
          <w:rFonts w:ascii="Palatino Linotype" w:eastAsia="Times New Roman" w:hAnsi="Palatino Linotype" w:cs="Arial"/>
          <w:color w:val="222222"/>
          <w:shd w:val="clear" w:color="auto" w:fill="FFFFFF"/>
        </w:rPr>
        <w:t xml:space="preserve">could reject an applicant </w:t>
      </w:r>
      <w:r w:rsidR="00D1729A" w:rsidRPr="00717E53">
        <w:rPr>
          <w:rFonts w:ascii="Palatino Linotype" w:eastAsia="Times New Roman" w:hAnsi="Palatino Linotype" w:cs="Arial"/>
          <w:color w:val="222222"/>
          <w:shd w:val="clear" w:color="auto" w:fill="FFFFFF"/>
        </w:rPr>
        <w:t>because</w:t>
      </w:r>
      <w:r w:rsidR="008207F6" w:rsidRPr="00717E53">
        <w:rPr>
          <w:rFonts w:ascii="Palatino Linotype" w:eastAsia="Times New Roman" w:hAnsi="Palatino Linotype" w:cs="Arial"/>
          <w:color w:val="222222"/>
          <w:shd w:val="clear" w:color="auto" w:fill="FFFFFF"/>
        </w:rPr>
        <w:t xml:space="preserve"> he was Muslim, </w:t>
      </w:r>
      <w:r w:rsidR="00CE1E62" w:rsidRPr="00717E53">
        <w:rPr>
          <w:rFonts w:ascii="Palatino Linotype" w:eastAsia="Times New Roman" w:hAnsi="Palatino Linotype" w:cs="Arial"/>
          <w:color w:val="222222"/>
          <w:shd w:val="clear" w:color="auto" w:fill="FFFFFF"/>
        </w:rPr>
        <w:t>paying an</w:t>
      </w:r>
      <w:r w:rsidR="002243E3" w:rsidRPr="00717E53">
        <w:rPr>
          <w:rFonts w:ascii="Palatino Linotype" w:eastAsia="Times New Roman" w:hAnsi="Palatino Linotype" w:cs="Arial"/>
          <w:color w:val="222222"/>
          <w:shd w:val="clear" w:color="auto" w:fill="FFFFFF"/>
        </w:rPr>
        <w:t>other state</w:t>
      </w:r>
      <w:r w:rsidR="000D181B" w:rsidRPr="00717E53">
        <w:rPr>
          <w:rFonts w:ascii="Palatino Linotype" w:eastAsia="Times New Roman" w:hAnsi="Palatino Linotype" w:cs="Arial"/>
          <w:color w:val="222222"/>
          <w:shd w:val="clear" w:color="auto" w:fill="FFFFFF"/>
        </w:rPr>
        <w:t xml:space="preserve"> </w:t>
      </w:r>
      <w:r w:rsidR="002243E3" w:rsidRPr="00717E53">
        <w:rPr>
          <w:rFonts w:ascii="Palatino Linotype" w:eastAsia="Times New Roman" w:hAnsi="Palatino Linotype" w:cs="Arial"/>
          <w:color w:val="222222"/>
          <w:shd w:val="clear" w:color="auto" w:fill="FFFFFF"/>
        </w:rPr>
        <w:t>to take him instead. This would</w:t>
      </w:r>
      <w:r w:rsidR="00CE1E62" w:rsidRPr="00717E53">
        <w:rPr>
          <w:rFonts w:ascii="Palatino Linotype" w:eastAsia="Times New Roman" w:hAnsi="Palatino Linotype" w:cs="Arial"/>
          <w:color w:val="222222"/>
          <w:shd w:val="clear" w:color="auto" w:fill="FFFFFF"/>
        </w:rPr>
        <w:t xml:space="preserve"> </w:t>
      </w:r>
      <w:r w:rsidR="002243E3" w:rsidRPr="00717E53">
        <w:rPr>
          <w:rFonts w:ascii="Palatino Linotype" w:eastAsia="Times New Roman" w:hAnsi="Palatino Linotype" w:cs="Arial"/>
          <w:color w:val="222222"/>
          <w:shd w:val="clear" w:color="auto" w:fill="FFFFFF"/>
        </w:rPr>
        <w:t>cause</w:t>
      </w:r>
      <w:r w:rsidR="00615EA3" w:rsidRPr="00717E53">
        <w:rPr>
          <w:rFonts w:ascii="Palatino Linotype" w:eastAsia="Times New Roman" w:hAnsi="Palatino Linotype" w:cs="Arial"/>
          <w:color w:val="222222"/>
          <w:shd w:val="clear" w:color="auto" w:fill="FFFFFF"/>
        </w:rPr>
        <w:t xml:space="preserve"> the same humiliation</w:t>
      </w:r>
      <w:r w:rsidR="002243E3" w:rsidRPr="00717E53">
        <w:rPr>
          <w:rFonts w:ascii="Palatino Linotype" w:eastAsia="Times New Roman" w:hAnsi="Palatino Linotype" w:cs="Arial"/>
          <w:color w:val="222222"/>
          <w:shd w:val="clear" w:color="auto" w:fill="FFFFFF"/>
        </w:rPr>
        <w:t>, and so be similarly wrong</w:t>
      </w:r>
      <w:r w:rsidR="00615EA3" w:rsidRPr="00717E53">
        <w:rPr>
          <w:rFonts w:ascii="Palatino Linotype" w:eastAsia="Times New Roman" w:hAnsi="Palatino Linotype" w:cs="Arial"/>
          <w:color w:val="222222"/>
          <w:shd w:val="clear" w:color="auto" w:fill="FFFFFF"/>
        </w:rPr>
        <w:t>.</w:t>
      </w:r>
      <w:r w:rsidR="00956ACB" w:rsidRPr="00717E53">
        <w:rPr>
          <w:rStyle w:val="FootnoteReference"/>
          <w:rFonts w:ascii="Palatino Linotype" w:eastAsia="Times New Roman" w:hAnsi="Palatino Linotype" w:cs="Arial"/>
          <w:color w:val="222222"/>
          <w:shd w:val="clear" w:color="auto" w:fill="FFFFFF"/>
        </w:rPr>
        <w:footnoteReference w:id="16"/>
      </w:r>
      <w:r w:rsidR="00615EA3" w:rsidRPr="00717E53">
        <w:rPr>
          <w:rFonts w:ascii="Palatino Linotype" w:eastAsia="Times New Roman" w:hAnsi="Palatino Linotype" w:cs="Arial"/>
          <w:color w:val="222222"/>
          <w:shd w:val="clear" w:color="auto" w:fill="FFFFFF"/>
        </w:rPr>
        <w:t xml:space="preserve"> </w:t>
      </w:r>
    </w:p>
    <w:p w14:paraId="34619B3F" w14:textId="77777777" w:rsidR="00360FA9" w:rsidRPr="00717E53" w:rsidRDefault="00360FA9" w:rsidP="0004263E">
      <w:pPr>
        <w:spacing w:line="360" w:lineRule="auto"/>
        <w:jc w:val="both"/>
        <w:rPr>
          <w:rFonts w:ascii="Palatino Linotype" w:eastAsia="Times New Roman" w:hAnsi="Palatino Linotype" w:cs="Arial"/>
          <w:color w:val="222222"/>
          <w:shd w:val="clear" w:color="auto" w:fill="FFFFFF"/>
        </w:rPr>
      </w:pPr>
    </w:p>
    <w:p w14:paraId="5084F5D8" w14:textId="2E069399" w:rsidR="00110F64" w:rsidRPr="00717E53" w:rsidRDefault="00585E73"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 xml:space="preserve">Importantly, this may cause humiliation even if </w:t>
      </w:r>
      <w:r w:rsidR="00E55900" w:rsidRPr="00717E53">
        <w:rPr>
          <w:rFonts w:ascii="Palatino Linotype" w:eastAsia="Times New Roman" w:hAnsi="Palatino Linotype" w:cs="Arial"/>
          <w:color w:val="222222"/>
          <w:shd w:val="clear" w:color="auto" w:fill="FFFFFF"/>
        </w:rPr>
        <w:t xml:space="preserve">a </w:t>
      </w:r>
      <w:r w:rsidRPr="00717E53">
        <w:rPr>
          <w:rFonts w:ascii="Palatino Linotype" w:eastAsia="Times New Roman" w:hAnsi="Palatino Linotype" w:cs="Arial"/>
          <w:color w:val="222222"/>
          <w:shd w:val="clear" w:color="auto" w:fill="FFFFFF"/>
        </w:rPr>
        <w:t xml:space="preserve">state’s primary motives are not to discriminate against a given group. It is enough that discrimination plays some part in the market price. </w:t>
      </w:r>
      <w:r w:rsidR="00E55900" w:rsidRPr="00717E53">
        <w:rPr>
          <w:rFonts w:ascii="Palatino Linotype" w:eastAsia="Times New Roman" w:hAnsi="Palatino Linotype" w:cs="Arial"/>
          <w:color w:val="222222"/>
          <w:shd w:val="clear" w:color="auto" w:fill="FFFFFF"/>
        </w:rPr>
        <w:t>I</w:t>
      </w:r>
      <w:r w:rsidRPr="00717E53">
        <w:rPr>
          <w:rFonts w:ascii="Palatino Linotype" w:eastAsia="Times New Roman" w:hAnsi="Palatino Linotype" w:cs="Arial"/>
          <w:color w:val="222222"/>
          <w:shd w:val="clear" w:color="auto" w:fill="FFFFFF"/>
        </w:rPr>
        <w:t>magine that, wh</w:t>
      </w:r>
      <w:r w:rsidR="00E55900" w:rsidRPr="00717E53">
        <w:rPr>
          <w:rFonts w:ascii="Palatino Linotype" w:eastAsia="Times New Roman" w:hAnsi="Palatino Linotype" w:cs="Arial"/>
          <w:color w:val="222222"/>
          <w:shd w:val="clear" w:color="auto" w:fill="FFFFFF"/>
        </w:rPr>
        <w:t>en Italy paid Libya $5 billion</w:t>
      </w:r>
      <w:r w:rsidR="005A6937">
        <w:rPr>
          <w:rFonts w:ascii="Palatino Linotype" w:eastAsia="Times New Roman" w:hAnsi="Palatino Linotype" w:cs="Arial"/>
          <w:color w:val="222222"/>
          <w:shd w:val="clear" w:color="auto" w:fill="FFFFFF"/>
        </w:rPr>
        <w:t xml:space="preserve"> in 2010</w:t>
      </w:r>
      <w:r w:rsidR="00E55900" w:rsidRPr="00717E53">
        <w:rPr>
          <w:rFonts w:ascii="Palatino Linotype" w:eastAsia="Times New Roman" w:hAnsi="Palatino Linotype" w:cs="Arial"/>
          <w:color w:val="222222"/>
          <w:shd w:val="clear" w:color="auto" w:fill="FFFFFF"/>
        </w:rPr>
        <w:t xml:space="preserve"> s</w:t>
      </w:r>
      <w:r w:rsidRPr="00717E53">
        <w:rPr>
          <w:rFonts w:ascii="Palatino Linotype" w:eastAsia="Times New Roman" w:hAnsi="Palatino Linotype" w:cs="Arial"/>
          <w:color w:val="222222"/>
          <w:shd w:val="clear" w:color="auto" w:fill="FFFFFF"/>
        </w:rPr>
        <w:t>o that fewer refugees would arrive from Libya</w:t>
      </w:r>
      <w:r w:rsidR="00E55900" w:rsidRPr="00717E53">
        <w:rPr>
          <w:rFonts w:ascii="Palatino Linotype" w:eastAsia="Times New Roman" w:hAnsi="Palatino Linotype" w:cs="Arial"/>
          <w:color w:val="222222"/>
          <w:shd w:val="clear" w:color="auto" w:fill="FFFFFF"/>
        </w:rPr>
        <w:t xml:space="preserve">, its primary motivation was to </w:t>
      </w:r>
      <w:r w:rsidRPr="00717E53">
        <w:rPr>
          <w:rFonts w:ascii="Palatino Linotype" w:eastAsia="Times New Roman" w:hAnsi="Palatino Linotype" w:cs="Arial"/>
          <w:color w:val="222222"/>
          <w:shd w:val="clear" w:color="auto" w:fill="FFFFFF"/>
        </w:rPr>
        <w:t xml:space="preserve">decrease the number of refugees arriving, but it also </w:t>
      </w:r>
      <w:r w:rsidR="002814DA" w:rsidRPr="00717E53">
        <w:rPr>
          <w:rFonts w:ascii="Palatino Linotype" w:eastAsia="Times New Roman" w:hAnsi="Palatino Linotype" w:cs="Arial"/>
          <w:color w:val="222222"/>
          <w:shd w:val="clear" w:color="auto" w:fill="FFFFFF"/>
        </w:rPr>
        <w:t xml:space="preserve">wished to </w:t>
      </w:r>
      <w:r w:rsidRPr="00717E53">
        <w:rPr>
          <w:rFonts w:ascii="Palatino Linotype" w:eastAsia="Times New Roman" w:hAnsi="Palatino Linotype" w:cs="Arial"/>
          <w:color w:val="222222"/>
          <w:shd w:val="clear" w:color="auto" w:fill="FFFFFF"/>
        </w:rPr>
        <w:t>decrease the number of</w:t>
      </w:r>
      <w:r w:rsidR="00E55900" w:rsidRPr="00717E53">
        <w:rPr>
          <w:rFonts w:ascii="Palatino Linotype" w:eastAsia="Times New Roman" w:hAnsi="Palatino Linotype" w:cs="Arial"/>
          <w:color w:val="222222"/>
          <w:shd w:val="clear" w:color="auto" w:fill="FFFFFF"/>
        </w:rPr>
        <w:t xml:space="preserve"> African refugees in particular, such that it would have </w:t>
      </w:r>
      <w:r w:rsidRPr="00717E53">
        <w:rPr>
          <w:rFonts w:ascii="Palatino Linotype" w:eastAsia="Times New Roman" w:hAnsi="Palatino Linotype" w:cs="Arial"/>
          <w:color w:val="222222"/>
          <w:shd w:val="clear" w:color="auto" w:fill="FFFFFF"/>
        </w:rPr>
        <w:t xml:space="preserve">paid Libya only $4 billion had the refugees </w:t>
      </w:r>
      <w:r w:rsidR="002814DA" w:rsidRPr="00717E53">
        <w:rPr>
          <w:rFonts w:ascii="Palatino Linotype" w:eastAsia="Times New Roman" w:hAnsi="Palatino Linotype" w:cs="Arial"/>
          <w:color w:val="222222"/>
          <w:shd w:val="clear" w:color="auto" w:fill="FFFFFF"/>
        </w:rPr>
        <w:t xml:space="preserve">all </w:t>
      </w:r>
      <w:r w:rsidRPr="00717E53">
        <w:rPr>
          <w:rFonts w:ascii="Palatino Linotype" w:eastAsia="Times New Roman" w:hAnsi="Palatino Linotype" w:cs="Arial"/>
          <w:color w:val="222222"/>
          <w:shd w:val="clear" w:color="auto" w:fill="FFFFFF"/>
        </w:rPr>
        <w:t xml:space="preserve">been white. </w:t>
      </w:r>
      <w:r w:rsidR="00B86D33" w:rsidRPr="00717E53">
        <w:rPr>
          <w:rFonts w:ascii="Palatino Linotype" w:eastAsia="Times New Roman" w:hAnsi="Palatino Linotype" w:cs="Arial"/>
          <w:color w:val="222222"/>
          <w:shd w:val="clear" w:color="auto" w:fill="FFFFFF"/>
        </w:rPr>
        <w:t>If the extra $1 billion was motivated by racist intentions, and resulted in fe</w:t>
      </w:r>
      <w:r w:rsidR="000F4556" w:rsidRPr="00717E53">
        <w:rPr>
          <w:rFonts w:ascii="Palatino Linotype" w:eastAsia="Times New Roman" w:hAnsi="Palatino Linotype" w:cs="Arial"/>
          <w:color w:val="222222"/>
          <w:shd w:val="clear" w:color="auto" w:fill="FFFFFF"/>
        </w:rPr>
        <w:t xml:space="preserve">wer African refugees arriving, </w:t>
      </w:r>
      <w:r w:rsidR="00B86D33" w:rsidRPr="00717E53">
        <w:rPr>
          <w:rFonts w:ascii="Palatino Linotype" w:eastAsia="Times New Roman" w:hAnsi="Palatino Linotype" w:cs="Arial"/>
          <w:color w:val="222222"/>
          <w:shd w:val="clear" w:color="auto" w:fill="FFFFFF"/>
        </w:rPr>
        <w:t xml:space="preserve">Italy’s actions would </w:t>
      </w:r>
      <w:r w:rsidR="002814DA" w:rsidRPr="00717E53">
        <w:rPr>
          <w:rFonts w:ascii="Palatino Linotype" w:eastAsia="Times New Roman" w:hAnsi="Palatino Linotype" w:cs="Arial"/>
          <w:color w:val="222222"/>
          <w:shd w:val="clear" w:color="auto" w:fill="FFFFFF"/>
        </w:rPr>
        <w:t xml:space="preserve">be </w:t>
      </w:r>
      <w:r w:rsidR="00B86D33" w:rsidRPr="00717E53">
        <w:rPr>
          <w:rFonts w:ascii="Palatino Linotype" w:eastAsia="Times New Roman" w:hAnsi="Palatino Linotype" w:cs="Arial"/>
          <w:color w:val="222222"/>
          <w:shd w:val="clear" w:color="auto" w:fill="FFFFFF"/>
        </w:rPr>
        <w:t xml:space="preserve">humiliating towards refugees from Africa, and </w:t>
      </w:r>
      <w:r w:rsidR="00E55900" w:rsidRPr="00717E53">
        <w:rPr>
          <w:rFonts w:ascii="Palatino Linotype" w:eastAsia="Times New Roman" w:hAnsi="Palatino Linotype" w:cs="Arial"/>
          <w:color w:val="222222"/>
          <w:shd w:val="clear" w:color="auto" w:fill="FFFFFF"/>
        </w:rPr>
        <w:t>so would be</w:t>
      </w:r>
      <w:r w:rsidR="00B86D33" w:rsidRPr="00717E53">
        <w:rPr>
          <w:rFonts w:ascii="Palatino Linotype" w:eastAsia="Times New Roman" w:hAnsi="Palatino Linotype" w:cs="Arial"/>
          <w:color w:val="222222"/>
          <w:shd w:val="clear" w:color="auto" w:fill="FFFFFF"/>
        </w:rPr>
        <w:t xml:space="preserve"> </w:t>
      </w:r>
      <w:r w:rsidR="002814DA" w:rsidRPr="00717E53">
        <w:rPr>
          <w:rFonts w:ascii="Palatino Linotype" w:eastAsia="Times New Roman" w:hAnsi="Palatino Linotype" w:cs="Arial"/>
          <w:color w:val="222222"/>
          <w:shd w:val="clear" w:color="auto" w:fill="FFFFFF"/>
        </w:rPr>
        <w:t>wrongfully discriminatory.</w:t>
      </w:r>
    </w:p>
    <w:p w14:paraId="17D85063" w14:textId="77777777" w:rsidR="00110F64" w:rsidRPr="00717E53" w:rsidRDefault="00110F64" w:rsidP="0004263E">
      <w:pPr>
        <w:spacing w:line="360" w:lineRule="auto"/>
        <w:jc w:val="both"/>
        <w:rPr>
          <w:rFonts w:ascii="Palatino Linotype" w:eastAsia="Times New Roman" w:hAnsi="Palatino Linotype" w:cs="Arial"/>
          <w:color w:val="222222"/>
          <w:shd w:val="clear" w:color="auto" w:fill="FFFFFF"/>
        </w:rPr>
      </w:pPr>
    </w:p>
    <w:p w14:paraId="2FE6E69C" w14:textId="35E74E1F" w:rsidR="00615EA3" w:rsidRPr="00717E53" w:rsidRDefault="00585E73"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There are two</w:t>
      </w:r>
      <w:r w:rsidR="00110F64" w:rsidRPr="00717E53">
        <w:rPr>
          <w:rFonts w:ascii="Palatino Linotype" w:eastAsia="Times New Roman" w:hAnsi="Palatino Linotype" w:cs="Arial"/>
          <w:color w:val="222222"/>
          <w:shd w:val="clear" w:color="auto" w:fill="FFFFFF"/>
        </w:rPr>
        <w:t xml:space="preserve"> potential responses </w:t>
      </w:r>
      <w:r w:rsidR="00360FA9" w:rsidRPr="00717E53">
        <w:rPr>
          <w:rFonts w:ascii="Palatino Linotype" w:eastAsia="Times New Roman" w:hAnsi="Palatino Linotype" w:cs="Arial"/>
          <w:color w:val="222222"/>
          <w:shd w:val="clear" w:color="auto" w:fill="FFFFFF"/>
        </w:rPr>
        <w:t xml:space="preserve">to the above argument. </w:t>
      </w:r>
      <w:proofErr w:type="spellStart"/>
      <w:r w:rsidR="00BE5FDA" w:rsidRPr="00717E53">
        <w:rPr>
          <w:rFonts w:ascii="Palatino Linotype" w:hAnsi="Palatino Linotype"/>
        </w:rPr>
        <w:t>Kuosmanan</w:t>
      </w:r>
      <w:proofErr w:type="spellEnd"/>
      <w:r w:rsidR="00BE5FDA" w:rsidRPr="00717E53">
        <w:rPr>
          <w:rFonts w:ascii="Palatino Linotype" w:eastAsia="Times New Roman" w:hAnsi="Palatino Linotype" w:cs="Arial"/>
          <w:color w:val="222222"/>
          <w:shd w:val="clear" w:color="auto" w:fill="FFFFFF"/>
        </w:rPr>
        <w:t xml:space="preserve"> argues that</w:t>
      </w:r>
      <w:r w:rsidR="00956ACB" w:rsidRPr="00717E53">
        <w:rPr>
          <w:rFonts w:ascii="Palatino Linotype" w:eastAsia="Times New Roman" w:hAnsi="Palatino Linotype" w:cs="Arial"/>
          <w:color w:val="222222"/>
          <w:shd w:val="clear" w:color="auto" w:fill="FFFFFF"/>
        </w:rPr>
        <w:t xml:space="preserve"> refugees</w:t>
      </w:r>
      <w:r w:rsidR="00615EA3" w:rsidRPr="00717E53">
        <w:rPr>
          <w:rFonts w:ascii="Palatino Linotype" w:eastAsia="Times New Roman" w:hAnsi="Palatino Linotype" w:cs="Arial"/>
          <w:color w:val="222222"/>
          <w:shd w:val="clear" w:color="auto" w:fill="FFFFFF"/>
        </w:rPr>
        <w:t xml:space="preserve"> will </w:t>
      </w:r>
      <w:r w:rsidR="00956ACB" w:rsidRPr="00717E53">
        <w:rPr>
          <w:rFonts w:ascii="Palatino Linotype" w:eastAsia="Times New Roman" w:hAnsi="Palatino Linotype" w:cs="Arial"/>
          <w:color w:val="222222"/>
          <w:shd w:val="clear" w:color="auto" w:fill="FFFFFF"/>
        </w:rPr>
        <w:t xml:space="preserve">not feel </w:t>
      </w:r>
      <w:r w:rsidR="00615EA3" w:rsidRPr="00717E53">
        <w:rPr>
          <w:rFonts w:ascii="Palatino Linotype" w:eastAsia="Times New Roman" w:hAnsi="Palatino Linotype" w:cs="Arial"/>
          <w:color w:val="222222"/>
          <w:shd w:val="clear" w:color="auto" w:fill="FFFFFF"/>
        </w:rPr>
        <w:t xml:space="preserve">humiliation from being rejected via a market mechanism. </w:t>
      </w:r>
      <w:r w:rsidR="00956ACB" w:rsidRPr="00717E53">
        <w:rPr>
          <w:rFonts w:ascii="Palatino Linotype" w:eastAsia="Times New Roman" w:hAnsi="Palatino Linotype" w:cs="Arial"/>
          <w:color w:val="222222"/>
          <w:shd w:val="clear" w:color="auto" w:fill="FFFFFF"/>
        </w:rPr>
        <w:t xml:space="preserve">For a person to feel humiliation, </w:t>
      </w:r>
      <w:r w:rsidR="00C74FCC" w:rsidRPr="00717E53">
        <w:rPr>
          <w:rFonts w:ascii="Palatino Linotype" w:eastAsia="Times New Roman" w:hAnsi="Palatino Linotype" w:cs="Arial"/>
          <w:color w:val="222222"/>
          <w:shd w:val="clear" w:color="auto" w:fill="FFFFFF"/>
        </w:rPr>
        <w:t>they must have</w:t>
      </w:r>
      <w:r w:rsidR="00956ACB" w:rsidRPr="00717E53">
        <w:rPr>
          <w:rFonts w:ascii="Palatino Linotype" w:eastAsia="Times New Roman" w:hAnsi="Palatino Linotype" w:cs="Arial"/>
          <w:color w:val="222222"/>
          <w:shd w:val="clear" w:color="auto" w:fill="FFFFFF"/>
        </w:rPr>
        <w:t xml:space="preserve"> sound reason to feel that their self-respect has been injured. </w:t>
      </w:r>
      <w:r w:rsidR="006742C3" w:rsidRPr="00717E53">
        <w:rPr>
          <w:rFonts w:ascii="Palatino Linotype" w:eastAsia="Times New Roman" w:hAnsi="Palatino Linotype" w:cs="Arial"/>
          <w:color w:val="222222"/>
          <w:shd w:val="clear" w:color="auto" w:fill="FFFFFF"/>
        </w:rPr>
        <w:t>For example, a</w:t>
      </w:r>
      <w:r w:rsidR="000A75EE" w:rsidRPr="00717E53">
        <w:rPr>
          <w:rFonts w:ascii="Palatino Linotype" w:eastAsia="Times New Roman" w:hAnsi="Palatino Linotype" w:cs="Arial"/>
          <w:color w:val="222222"/>
          <w:shd w:val="clear" w:color="auto" w:fill="FFFFFF"/>
        </w:rPr>
        <w:t xml:space="preserve"> person’s self-respect </w:t>
      </w:r>
      <w:r w:rsidR="006742C3" w:rsidRPr="00717E53">
        <w:rPr>
          <w:rFonts w:ascii="Palatino Linotype" w:eastAsia="Times New Roman" w:hAnsi="Palatino Linotype" w:cs="Arial"/>
          <w:color w:val="222222"/>
          <w:shd w:val="clear" w:color="auto" w:fill="FFFFFF"/>
        </w:rPr>
        <w:t>might be</w:t>
      </w:r>
      <w:r w:rsidR="000A75EE" w:rsidRPr="00717E53">
        <w:rPr>
          <w:rFonts w:ascii="Palatino Linotype" w:eastAsia="Times New Roman" w:hAnsi="Palatino Linotype" w:cs="Arial"/>
          <w:color w:val="222222"/>
          <w:shd w:val="clear" w:color="auto" w:fill="FFFFFF"/>
        </w:rPr>
        <w:t xml:space="preserve"> injured </w:t>
      </w:r>
      <w:r w:rsidR="006742C3" w:rsidRPr="00717E53">
        <w:rPr>
          <w:rFonts w:ascii="Palatino Linotype" w:eastAsia="Times New Roman" w:hAnsi="Palatino Linotype" w:cs="Arial"/>
          <w:color w:val="222222"/>
          <w:shd w:val="clear" w:color="auto" w:fill="FFFFFF"/>
        </w:rPr>
        <w:t>if</w:t>
      </w:r>
      <w:r w:rsidR="000A75EE" w:rsidRPr="00717E53">
        <w:rPr>
          <w:rFonts w:ascii="Palatino Linotype" w:eastAsia="Times New Roman" w:hAnsi="Palatino Linotype" w:cs="Arial"/>
          <w:color w:val="222222"/>
          <w:shd w:val="clear" w:color="auto" w:fill="FFFFFF"/>
        </w:rPr>
        <w:t xml:space="preserve"> </w:t>
      </w:r>
      <w:r w:rsidR="00E53619" w:rsidRPr="00717E53">
        <w:rPr>
          <w:rFonts w:ascii="Palatino Linotype" w:eastAsia="Times New Roman" w:hAnsi="Palatino Linotype" w:cs="Arial"/>
          <w:color w:val="222222"/>
          <w:shd w:val="clear" w:color="auto" w:fill="FFFFFF"/>
        </w:rPr>
        <w:t xml:space="preserve">their status </w:t>
      </w:r>
      <w:r w:rsidR="006742C3" w:rsidRPr="00717E53">
        <w:rPr>
          <w:rFonts w:ascii="Palatino Linotype" w:eastAsia="Times New Roman" w:hAnsi="Palatino Linotype" w:cs="Arial"/>
          <w:color w:val="222222"/>
          <w:shd w:val="clear" w:color="auto" w:fill="FFFFFF"/>
        </w:rPr>
        <w:t xml:space="preserve">falls </w:t>
      </w:r>
      <w:r w:rsidR="00E53619" w:rsidRPr="00717E53">
        <w:rPr>
          <w:rFonts w:ascii="Palatino Linotype" w:eastAsia="Times New Roman" w:hAnsi="Palatino Linotype" w:cs="Arial"/>
          <w:color w:val="222222"/>
          <w:shd w:val="clear" w:color="auto" w:fill="FFFFFF"/>
        </w:rPr>
        <w:t xml:space="preserve">below </w:t>
      </w:r>
      <w:r w:rsidR="006742C3" w:rsidRPr="00717E53">
        <w:rPr>
          <w:rFonts w:ascii="Palatino Linotype" w:eastAsia="Times New Roman" w:hAnsi="Palatino Linotype" w:cs="Arial"/>
          <w:color w:val="222222"/>
          <w:shd w:val="clear" w:color="auto" w:fill="FFFFFF"/>
        </w:rPr>
        <w:t xml:space="preserve">a given threshold, as when </w:t>
      </w:r>
      <w:r w:rsidR="00FD0655" w:rsidRPr="00717E53">
        <w:rPr>
          <w:rFonts w:ascii="Palatino Linotype" w:eastAsia="Times New Roman" w:hAnsi="Palatino Linotype" w:cs="Arial"/>
          <w:color w:val="222222"/>
          <w:shd w:val="clear" w:color="auto" w:fill="FFFFFF"/>
        </w:rPr>
        <w:t xml:space="preserve">a refugee is forced to live in an enclosed </w:t>
      </w:r>
      <w:r w:rsidR="00C74FCC" w:rsidRPr="00717E53">
        <w:rPr>
          <w:rFonts w:ascii="Palatino Linotype" w:eastAsia="Times New Roman" w:hAnsi="Palatino Linotype" w:cs="Arial"/>
          <w:color w:val="222222"/>
          <w:shd w:val="clear" w:color="auto" w:fill="FFFFFF"/>
        </w:rPr>
        <w:t xml:space="preserve">refugee </w:t>
      </w:r>
      <w:r w:rsidR="00FD0655" w:rsidRPr="00717E53">
        <w:rPr>
          <w:rFonts w:ascii="Palatino Linotype" w:eastAsia="Times New Roman" w:hAnsi="Palatino Linotype" w:cs="Arial"/>
          <w:color w:val="222222"/>
          <w:shd w:val="clear" w:color="auto" w:fill="FFFFFF"/>
        </w:rPr>
        <w:t xml:space="preserve">camp </w:t>
      </w:r>
      <w:r w:rsidR="00C74FCC" w:rsidRPr="00717E53">
        <w:rPr>
          <w:rFonts w:ascii="Palatino Linotype" w:eastAsia="Times New Roman" w:hAnsi="Palatino Linotype" w:cs="Arial"/>
          <w:color w:val="222222"/>
          <w:shd w:val="clear" w:color="auto" w:fill="FFFFFF"/>
        </w:rPr>
        <w:t>rather than gain formal residency rights</w:t>
      </w:r>
      <w:r w:rsidR="00E53619" w:rsidRPr="00717E53">
        <w:rPr>
          <w:rFonts w:ascii="Palatino Linotype" w:eastAsia="Times New Roman" w:hAnsi="Palatino Linotype" w:cs="Arial"/>
          <w:color w:val="222222"/>
          <w:shd w:val="clear" w:color="auto" w:fill="FFFFFF"/>
        </w:rPr>
        <w:t>. A refugee’s s</w:t>
      </w:r>
      <w:r w:rsidR="002243E3" w:rsidRPr="00717E53">
        <w:rPr>
          <w:rFonts w:ascii="Palatino Linotype" w:eastAsia="Times New Roman" w:hAnsi="Palatino Linotype" w:cs="Arial"/>
          <w:color w:val="222222"/>
          <w:shd w:val="clear" w:color="auto" w:fill="FFFFFF"/>
        </w:rPr>
        <w:t xml:space="preserve">elf-respect needn’t be injured </w:t>
      </w:r>
      <w:r w:rsidR="00FD0655" w:rsidRPr="00717E53">
        <w:rPr>
          <w:rFonts w:ascii="Palatino Linotype" w:eastAsia="Times New Roman" w:hAnsi="Palatino Linotype" w:cs="Arial"/>
          <w:color w:val="222222"/>
          <w:shd w:val="clear" w:color="auto" w:fill="FFFFFF"/>
        </w:rPr>
        <w:t xml:space="preserve">in this manner if </w:t>
      </w:r>
      <w:r w:rsidR="00A43A9E" w:rsidRPr="00717E53">
        <w:rPr>
          <w:rFonts w:ascii="Palatino Linotype" w:eastAsia="Times New Roman" w:hAnsi="Palatino Linotype" w:cs="Arial"/>
          <w:color w:val="222222"/>
          <w:shd w:val="clear" w:color="auto" w:fill="FFFFFF"/>
        </w:rPr>
        <w:t>s</w:t>
      </w:r>
      <w:r w:rsidR="00BE5FDA" w:rsidRPr="00717E53">
        <w:rPr>
          <w:rFonts w:ascii="Palatino Linotype" w:eastAsia="Times New Roman" w:hAnsi="Palatino Linotype" w:cs="Arial"/>
          <w:color w:val="222222"/>
          <w:shd w:val="clear" w:color="auto" w:fill="FFFFFF"/>
        </w:rPr>
        <w:t>he is</w:t>
      </w:r>
      <w:r w:rsidR="00FD0655" w:rsidRPr="00717E53">
        <w:rPr>
          <w:rFonts w:ascii="Palatino Linotype" w:eastAsia="Times New Roman" w:hAnsi="Palatino Linotype" w:cs="Arial"/>
          <w:color w:val="222222"/>
          <w:shd w:val="clear" w:color="auto" w:fill="FFFFFF"/>
        </w:rPr>
        <w:t xml:space="preserve"> promised </w:t>
      </w:r>
      <w:r w:rsidR="00C74FCC" w:rsidRPr="00717E53">
        <w:rPr>
          <w:rFonts w:ascii="Palatino Linotype" w:eastAsia="Times New Roman" w:hAnsi="Palatino Linotype" w:cs="Arial"/>
          <w:color w:val="222222"/>
          <w:shd w:val="clear" w:color="auto" w:fill="FFFFFF"/>
        </w:rPr>
        <w:t>residency rights</w:t>
      </w:r>
      <w:r w:rsidR="00FD0655" w:rsidRPr="00717E53">
        <w:rPr>
          <w:rFonts w:ascii="Palatino Linotype" w:eastAsia="Times New Roman" w:hAnsi="Palatino Linotype" w:cs="Arial"/>
          <w:color w:val="222222"/>
          <w:shd w:val="clear" w:color="auto" w:fill="FFFFFF"/>
        </w:rPr>
        <w:t xml:space="preserve"> in a safe country, and simply denied </w:t>
      </w:r>
      <w:r w:rsidR="00C74FCC" w:rsidRPr="00717E53">
        <w:rPr>
          <w:rFonts w:ascii="Palatino Linotype" w:eastAsia="Times New Roman" w:hAnsi="Palatino Linotype" w:cs="Arial"/>
          <w:color w:val="222222"/>
          <w:shd w:val="clear" w:color="auto" w:fill="FFFFFF"/>
        </w:rPr>
        <w:t>residency</w:t>
      </w:r>
      <w:r w:rsidR="00FD0655" w:rsidRPr="00717E53">
        <w:rPr>
          <w:rFonts w:ascii="Palatino Linotype" w:eastAsia="Times New Roman" w:hAnsi="Palatino Linotype" w:cs="Arial"/>
          <w:color w:val="222222"/>
          <w:shd w:val="clear" w:color="auto" w:fill="FFFFFF"/>
        </w:rPr>
        <w:t xml:space="preserve"> in a given country that is wrongfully discriminatory</w:t>
      </w:r>
      <w:r w:rsidR="00E53619" w:rsidRPr="00717E53">
        <w:rPr>
          <w:rFonts w:ascii="Palatino Linotype" w:eastAsia="Times New Roman" w:hAnsi="Palatino Linotype" w:cs="Arial"/>
          <w:color w:val="222222"/>
          <w:shd w:val="clear" w:color="auto" w:fill="FFFFFF"/>
        </w:rPr>
        <w:t>.</w:t>
      </w:r>
      <w:r w:rsidR="00A00890" w:rsidRPr="00717E53">
        <w:rPr>
          <w:rStyle w:val="FootnoteReference"/>
          <w:rFonts w:ascii="Palatino Linotype" w:eastAsia="Times New Roman" w:hAnsi="Palatino Linotype" w:cs="Arial"/>
          <w:color w:val="222222"/>
          <w:shd w:val="clear" w:color="auto" w:fill="FFFFFF"/>
        </w:rPr>
        <w:footnoteReference w:id="17"/>
      </w:r>
      <w:r w:rsidR="00E53619" w:rsidRPr="00717E53">
        <w:rPr>
          <w:rFonts w:ascii="Palatino Linotype" w:eastAsia="Times New Roman" w:hAnsi="Palatino Linotype" w:cs="Arial"/>
          <w:color w:val="222222"/>
          <w:shd w:val="clear" w:color="auto" w:fill="FFFFFF"/>
        </w:rPr>
        <w:t xml:space="preserve"> </w:t>
      </w:r>
      <w:r w:rsidR="004716AA" w:rsidRPr="00717E53">
        <w:rPr>
          <w:rFonts w:ascii="Palatino Linotype" w:eastAsia="Times New Roman" w:hAnsi="Palatino Linotype" w:cs="Arial"/>
          <w:color w:val="222222"/>
          <w:shd w:val="clear" w:color="auto" w:fill="FFFFFF"/>
        </w:rPr>
        <w:t>If a given refugee is Muslim, and a</w:t>
      </w:r>
      <w:r w:rsidR="006A0B25" w:rsidRPr="00717E53">
        <w:rPr>
          <w:rFonts w:ascii="Palatino Linotype" w:eastAsia="Times New Roman" w:hAnsi="Palatino Linotype" w:cs="Arial"/>
          <w:color w:val="222222"/>
          <w:shd w:val="clear" w:color="auto" w:fill="FFFFFF"/>
        </w:rPr>
        <w:t>n anti-Muslim</w:t>
      </w:r>
      <w:r w:rsidR="004716AA" w:rsidRPr="00717E53">
        <w:rPr>
          <w:rFonts w:ascii="Palatino Linotype" w:eastAsia="Times New Roman" w:hAnsi="Palatino Linotype" w:cs="Arial"/>
          <w:color w:val="222222"/>
          <w:shd w:val="clear" w:color="auto" w:fill="FFFFFF"/>
        </w:rPr>
        <w:t xml:space="preserve"> state pays another state to </w:t>
      </w:r>
      <w:r w:rsidR="00C74FCC" w:rsidRPr="00717E53">
        <w:rPr>
          <w:rFonts w:ascii="Palatino Linotype" w:eastAsia="Times New Roman" w:hAnsi="Palatino Linotype" w:cs="Arial"/>
          <w:color w:val="222222"/>
          <w:shd w:val="clear" w:color="auto" w:fill="FFFFFF"/>
        </w:rPr>
        <w:t xml:space="preserve">take </w:t>
      </w:r>
      <w:r w:rsidR="00B7337F" w:rsidRPr="00717E53">
        <w:rPr>
          <w:rFonts w:ascii="Palatino Linotype" w:eastAsia="Times New Roman" w:hAnsi="Palatino Linotype" w:cs="Arial"/>
          <w:color w:val="222222"/>
          <w:shd w:val="clear" w:color="auto" w:fill="FFFFFF"/>
        </w:rPr>
        <w:t>h</w:t>
      </w:r>
      <w:r w:rsidR="00A43A9E" w:rsidRPr="00717E53">
        <w:rPr>
          <w:rFonts w:ascii="Palatino Linotype" w:eastAsia="Times New Roman" w:hAnsi="Palatino Linotype" w:cs="Arial"/>
          <w:color w:val="222222"/>
          <w:shd w:val="clear" w:color="auto" w:fill="FFFFFF"/>
        </w:rPr>
        <w:t>er</w:t>
      </w:r>
      <w:r w:rsidR="00C74FCC" w:rsidRPr="00717E53">
        <w:rPr>
          <w:rFonts w:ascii="Palatino Linotype" w:eastAsia="Times New Roman" w:hAnsi="Palatino Linotype" w:cs="Arial"/>
          <w:color w:val="222222"/>
          <w:shd w:val="clear" w:color="auto" w:fill="FFFFFF"/>
        </w:rPr>
        <w:t xml:space="preserve"> instead</w:t>
      </w:r>
      <w:r w:rsidR="006A0B25" w:rsidRPr="00717E53">
        <w:rPr>
          <w:rFonts w:ascii="Palatino Linotype" w:eastAsia="Times New Roman" w:hAnsi="Palatino Linotype" w:cs="Arial"/>
          <w:color w:val="222222"/>
          <w:shd w:val="clear" w:color="auto" w:fill="FFFFFF"/>
        </w:rPr>
        <w:t xml:space="preserve">, </w:t>
      </w:r>
      <w:r w:rsidR="004716AA" w:rsidRPr="00717E53">
        <w:rPr>
          <w:rFonts w:ascii="Palatino Linotype" w:eastAsia="Times New Roman" w:hAnsi="Palatino Linotype" w:cs="Arial"/>
          <w:color w:val="222222"/>
          <w:shd w:val="clear" w:color="auto" w:fill="FFFFFF"/>
        </w:rPr>
        <w:t xml:space="preserve">the refugee needn’t feel </w:t>
      </w:r>
      <w:r w:rsidR="00A43A9E" w:rsidRPr="00717E53">
        <w:rPr>
          <w:rFonts w:ascii="Palatino Linotype" w:eastAsia="Times New Roman" w:hAnsi="Palatino Linotype" w:cs="Arial"/>
          <w:color w:val="222222"/>
          <w:shd w:val="clear" w:color="auto" w:fill="FFFFFF"/>
        </w:rPr>
        <w:t>her</w:t>
      </w:r>
      <w:r w:rsidR="00194018" w:rsidRPr="00717E53">
        <w:rPr>
          <w:rFonts w:ascii="Palatino Linotype" w:eastAsia="Times New Roman" w:hAnsi="Palatino Linotype" w:cs="Arial"/>
          <w:color w:val="222222"/>
          <w:shd w:val="clear" w:color="auto" w:fill="FFFFFF"/>
        </w:rPr>
        <w:t xml:space="preserve"> self-respect is injured</w:t>
      </w:r>
      <w:r w:rsidR="006A0B25" w:rsidRPr="00717E53">
        <w:rPr>
          <w:rFonts w:ascii="Palatino Linotype" w:eastAsia="Times New Roman" w:hAnsi="Palatino Linotype" w:cs="Arial"/>
          <w:color w:val="222222"/>
          <w:shd w:val="clear" w:color="auto" w:fill="FFFFFF"/>
        </w:rPr>
        <w:t xml:space="preserve"> if </w:t>
      </w:r>
      <w:r w:rsidR="00C74FCC" w:rsidRPr="00717E53">
        <w:rPr>
          <w:rFonts w:ascii="Palatino Linotype" w:eastAsia="Times New Roman" w:hAnsi="Palatino Linotype" w:cs="Arial"/>
          <w:color w:val="222222"/>
          <w:shd w:val="clear" w:color="auto" w:fill="FFFFFF"/>
        </w:rPr>
        <w:t>this second state is</w:t>
      </w:r>
      <w:r w:rsidR="006A0B25" w:rsidRPr="00717E53">
        <w:rPr>
          <w:rFonts w:ascii="Palatino Linotype" w:eastAsia="Times New Roman" w:hAnsi="Palatino Linotype" w:cs="Arial"/>
          <w:color w:val="222222"/>
          <w:shd w:val="clear" w:color="auto" w:fill="FFFFFF"/>
        </w:rPr>
        <w:t xml:space="preserve"> welcoming </w:t>
      </w:r>
      <w:r w:rsidR="00C74FCC" w:rsidRPr="00717E53">
        <w:rPr>
          <w:rFonts w:ascii="Palatino Linotype" w:eastAsia="Times New Roman" w:hAnsi="Palatino Linotype" w:cs="Arial"/>
          <w:color w:val="222222"/>
          <w:shd w:val="clear" w:color="auto" w:fill="FFFFFF"/>
        </w:rPr>
        <w:t>towards</w:t>
      </w:r>
      <w:r w:rsidR="00A43A9E" w:rsidRPr="00717E53">
        <w:rPr>
          <w:rFonts w:ascii="Palatino Linotype" w:eastAsia="Times New Roman" w:hAnsi="Palatino Linotype" w:cs="Arial"/>
          <w:color w:val="222222"/>
          <w:shd w:val="clear" w:color="auto" w:fill="FFFFFF"/>
        </w:rPr>
        <w:t xml:space="preserve"> Muslims and treats her</w:t>
      </w:r>
      <w:r w:rsidR="006A0B25" w:rsidRPr="00717E53">
        <w:rPr>
          <w:rFonts w:ascii="Palatino Linotype" w:eastAsia="Times New Roman" w:hAnsi="Palatino Linotype" w:cs="Arial"/>
          <w:color w:val="222222"/>
          <w:shd w:val="clear" w:color="auto" w:fill="FFFFFF"/>
        </w:rPr>
        <w:t xml:space="preserve"> with respect. </w:t>
      </w:r>
    </w:p>
    <w:p w14:paraId="0E35639B" w14:textId="77777777" w:rsidR="00615EA3" w:rsidRPr="00717E53" w:rsidRDefault="00615EA3" w:rsidP="0004263E">
      <w:pPr>
        <w:spacing w:line="360" w:lineRule="auto"/>
        <w:jc w:val="both"/>
        <w:rPr>
          <w:rFonts w:ascii="Palatino Linotype" w:eastAsia="Times New Roman" w:hAnsi="Palatino Linotype" w:cs="Arial"/>
          <w:color w:val="222222"/>
          <w:shd w:val="clear" w:color="auto" w:fill="FFFFFF"/>
        </w:rPr>
      </w:pPr>
    </w:p>
    <w:p w14:paraId="41B95CED" w14:textId="702867F2" w:rsidR="00E13DC9" w:rsidRPr="00717E53" w:rsidRDefault="00452411"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This response, however,</w:t>
      </w:r>
      <w:r w:rsidR="00615EA3" w:rsidRPr="00717E53">
        <w:rPr>
          <w:rFonts w:ascii="Palatino Linotype" w:eastAsia="Times New Roman" w:hAnsi="Palatino Linotype" w:cs="Arial"/>
          <w:color w:val="222222"/>
          <w:shd w:val="clear" w:color="auto" w:fill="FFFFFF"/>
        </w:rPr>
        <w:t xml:space="preserve"> </w:t>
      </w:r>
      <w:r w:rsidR="000F4556" w:rsidRPr="00717E53">
        <w:rPr>
          <w:rFonts w:ascii="Palatino Linotype" w:eastAsia="Times New Roman" w:hAnsi="Palatino Linotype" w:cs="Arial"/>
          <w:color w:val="222222"/>
          <w:shd w:val="clear" w:color="auto" w:fill="FFFFFF"/>
        </w:rPr>
        <w:t>overlooks</w:t>
      </w:r>
      <w:r w:rsidRPr="00717E53">
        <w:rPr>
          <w:rFonts w:ascii="Palatino Linotype" w:eastAsia="Times New Roman" w:hAnsi="Palatino Linotype" w:cs="Arial"/>
          <w:color w:val="222222"/>
          <w:shd w:val="clear" w:color="auto" w:fill="FFFFFF"/>
        </w:rPr>
        <w:t xml:space="preserve"> why it is wrong to reject a refugee becau</w:t>
      </w:r>
      <w:r w:rsidR="00F673A8" w:rsidRPr="00717E53">
        <w:rPr>
          <w:rFonts w:ascii="Palatino Linotype" w:eastAsia="Times New Roman" w:hAnsi="Palatino Linotype" w:cs="Arial"/>
          <w:color w:val="222222"/>
          <w:shd w:val="clear" w:color="auto" w:fill="FFFFFF"/>
        </w:rPr>
        <w:t xml:space="preserve">se of </w:t>
      </w:r>
      <w:r w:rsidR="00A43A9E" w:rsidRPr="00717E53">
        <w:rPr>
          <w:rFonts w:ascii="Palatino Linotype" w:eastAsia="Times New Roman" w:hAnsi="Palatino Linotype" w:cs="Arial"/>
          <w:color w:val="222222"/>
          <w:shd w:val="clear" w:color="auto" w:fill="FFFFFF"/>
        </w:rPr>
        <w:t>her</w:t>
      </w:r>
      <w:r w:rsidRPr="00717E53">
        <w:rPr>
          <w:rFonts w:ascii="Palatino Linotype" w:eastAsia="Times New Roman" w:hAnsi="Palatino Linotype" w:cs="Arial"/>
          <w:color w:val="222222"/>
          <w:shd w:val="clear" w:color="auto" w:fill="FFFFFF"/>
        </w:rPr>
        <w:t xml:space="preserve"> </w:t>
      </w:r>
      <w:r w:rsidR="006D2846" w:rsidRPr="00717E53">
        <w:rPr>
          <w:rFonts w:ascii="Palatino Linotype" w:eastAsia="Times New Roman" w:hAnsi="Palatino Linotype" w:cs="Arial"/>
          <w:color w:val="222222"/>
          <w:shd w:val="clear" w:color="auto" w:fill="FFFFFF"/>
        </w:rPr>
        <w:t>race</w:t>
      </w:r>
      <w:r w:rsidRPr="00717E53">
        <w:rPr>
          <w:rFonts w:ascii="Palatino Linotype" w:eastAsia="Times New Roman" w:hAnsi="Palatino Linotype" w:cs="Arial"/>
          <w:color w:val="222222"/>
          <w:shd w:val="clear" w:color="auto" w:fill="FFFFFF"/>
        </w:rPr>
        <w:t>, religion, or gender</w:t>
      </w:r>
      <w:r w:rsidR="00615EA3" w:rsidRPr="00717E53">
        <w:rPr>
          <w:rFonts w:ascii="Palatino Linotype" w:eastAsia="Times New Roman" w:hAnsi="Palatino Linotype" w:cs="Arial"/>
          <w:color w:val="222222"/>
          <w:shd w:val="clear" w:color="auto" w:fill="FFFFFF"/>
        </w:rPr>
        <w:t xml:space="preserve">. </w:t>
      </w:r>
      <w:r w:rsidR="00995977" w:rsidRPr="00717E53">
        <w:rPr>
          <w:rFonts w:ascii="Palatino Linotype" w:eastAsia="Times New Roman" w:hAnsi="Palatino Linotype" w:cs="Arial"/>
          <w:color w:val="222222"/>
          <w:shd w:val="clear" w:color="auto" w:fill="FFFFFF"/>
        </w:rPr>
        <w:t>It is</w:t>
      </w:r>
      <w:r w:rsidRPr="00717E53">
        <w:rPr>
          <w:rFonts w:ascii="Palatino Linotype" w:eastAsia="Times New Roman" w:hAnsi="Palatino Linotype" w:cs="Arial"/>
          <w:color w:val="222222"/>
          <w:shd w:val="clear" w:color="auto" w:fill="FFFFFF"/>
        </w:rPr>
        <w:t xml:space="preserve"> wrong not </w:t>
      </w:r>
      <w:r w:rsidR="00615EA3" w:rsidRPr="00717E53">
        <w:rPr>
          <w:rFonts w:ascii="Palatino Linotype" w:eastAsia="Times New Roman" w:hAnsi="Palatino Linotype" w:cs="Arial"/>
          <w:color w:val="222222"/>
          <w:shd w:val="clear" w:color="auto" w:fill="FFFFFF"/>
        </w:rPr>
        <w:t xml:space="preserve">only when </w:t>
      </w:r>
      <w:r w:rsidR="00995977" w:rsidRPr="00717E53">
        <w:rPr>
          <w:rFonts w:ascii="Palatino Linotype" w:eastAsia="Times New Roman" w:hAnsi="Palatino Linotype" w:cs="Arial"/>
          <w:color w:val="222222"/>
          <w:shd w:val="clear" w:color="auto" w:fill="FFFFFF"/>
        </w:rPr>
        <w:t xml:space="preserve">it </w:t>
      </w:r>
      <w:r w:rsidR="00194018" w:rsidRPr="00717E53">
        <w:rPr>
          <w:rFonts w:ascii="Palatino Linotype" w:eastAsia="Times New Roman" w:hAnsi="Palatino Linotype" w:cs="Arial"/>
          <w:color w:val="222222"/>
          <w:shd w:val="clear" w:color="auto" w:fill="FFFFFF"/>
        </w:rPr>
        <w:t>undermine</w:t>
      </w:r>
      <w:r w:rsidR="00995977" w:rsidRPr="00717E53">
        <w:rPr>
          <w:rFonts w:ascii="Palatino Linotype" w:eastAsia="Times New Roman" w:hAnsi="Palatino Linotype" w:cs="Arial"/>
          <w:color w:val="222222"/>
          <w:shd w:val="clear" w:color="auto" w:fill="FFFFFF"/>
        </w:rPr>
        <w:t>s</w:t>
      </w:r>
      <w:r w:rsidR="00194018" w:rsidRPr="00717E53">
        <w:rPr>
          <w:rFonts w:ascii="Palatino Linotype" w:eastAsia="Times New Roman" w:hAnsi="Palatino Linotype" w:cs="Arial"/>
          <w:color w:val="222222"/>
          <w:shd w:val="clear" w:color="auto" w:fill="FFFFFF"/>
        </w:rPr>
        <w:t xml:space="preserve"> self-respect</w:t>
      </w:r>
      <w:r w:rsidRPr="00717E53">
        <w:rPr>
          <w:rFonts w:ascii="Palatino Linotype" w:eastAsia="Times New Roman" w:hAnsi="Palatino Linotype" w:cs="Arial"/>
          <w:color w:val="222222"/>
          <w:shd w:val="clear" w:color="auto" w:fill="FFFFFF"/>
        </w:rPr>
        <w:t xml:space="preserve">, but </w:t>
      </w:r>
      <w:r w:rsidR="002D499D" w:rsidRPr="00717E53">
        <w:rPr>
          <w:rFonts w:ascii="Palatino Linotype" w:eastAsia="Times New Roman" w:hAnsi="Palatino Linotype" w:cs="Arial"/>
          <w:color w:val="222222"/>
          <w:shd w:val="clear" w:color="auto" w:fill="FFFFFF"/>
        </w:rPr>
        <w:t xml:sp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atino Linotype" w:eastAsia="Times New Roman" w:hAnsi="Palatino Linotype" w:cs="Arial"/>
          <w:color w:val="222222"/>
          <w:shd w:val="clear" w:color="auto" w:fill="FFFFFF"/>
        </w:rPr>
        <w:t xml:space="preserve"> </w:t>
      </w:r>
      <w:r w:rsidR="00194018" w:rsidRPr="00717E53">
        <w:rPr>
          <w:rFonts w:ascii="Palatino Linotype" w:eastAsia="Times New Roman" w:hAnsi="Palatino Linotype" w:cs="Arial"/>
          <w:color w:val="222222"/>
          <w:shd w:val="clear" w:color="auto" w:fill="FFFFFF"/>
        </w:rPr>
        <w:lastRenderedPageBreak/>
        <w:t>discriminate</w:t>
      </w:r>
      <w:r w:rsidR="00995977" w:rsidRPr="00717E53">
        <w:rPr>
          <w:rFonts w:ascii="Palatino Linotype" w:eastAsia="Times New Roman" w:hAnsi="Palatino Linotype" w:cs="Arial"/>
          <w:color w:val="222222"/>
          <w:shd w:val="clear" w:color="auto" w:fill="FFFFFF"/>
        </w:rPr>
        <w:t>s</w:t>
      </w:r>
      <w:r w:rsidR="00194018" w:rsidRPr="00717E53">
        <w:rPr>
          <w:rFonts w:ascii="Palatino Linotype" w:eastAsia="Times New Roman" w:hAnsi="Palatino Linotype" w:cs="Arial"/>
          <w:color w:val="222222"/>
          <w:shd w:val="clear" w:color="auto" w:fill="FFFFFF"/>
        </w:rPr>
        <w:t xml:space="preserve"> against</w:t>
      </w:r>
      <w:r w:rsidR="002D499D" w:rsidRPr="00717E53">
        <w:rPr>
          <w:rFonts w:ascii="Palatino Linotype" w:eastAsia="Times New Roman" w:hAnsi="Palatino Linotype" w:cs="Arial"/>
          <w:color w:val="222222"/>
          <w:shd w:val="clear" w:color="auto" w:fill="FFFFFF"/>
        </w:rPr>
        <w:t xml:space="preserve"> </w:t>
      </w:r>
      <w:r w:rsidR="00995977" w:rsidRPr="00717E53">
        <w:rPr>
          <w:rFonts w:ascii="Palatino Linotype" w:eastAsia="Times New Roman" w:hAnsi="Palatino Linotype" w:cs="Arial"/>
          <w:color w:val="222222"/>
          <w:shd w:val="clear" w:color="auto" w:fill="FFFFFF"/>
        </w:rPr>
        <w:t>refugees</w:t>
      </w:r>
      <w:r w:rsidR="002D499D" w:rsidRPr="00717E53">
        <w:rPr>
          <w:rFonts w:ascii="Palatino Linotype" w:eastAsia="Times New Roman" w:hAnsi="Palatino Linotype" w:cs="Arial"/>
          <w:color w:val="222222"/>
          <w:shd w:val="clear" w:color="auto" w:fill="FFFFFF"/>
        </w:rPr>
        <w:t xml:space="preserve"> in a manner that is </w:t>
      </w:r>
      <w:r w:rsidR="009A27B3">
        <w:rPr>
          <w:rFonts w:ascii="Palatino Linotype" w:eastAsia="Times New Roman" w:hAnsi="Palatino Linotype" w:cs="Arial"/>
          <w:color w:val="222222"/>
          <w:shd w:val="clear" w:color="auto" w:fill="FFFFFF"/>
        </w:rPr>
        <w:t>offensive</w:t>
      </w:r>
      <w:r w:rsidR="00BD4C3C" w:rsidRPr="00717E53">
        <w:rPr>
          <w:rFonts w:ascii="Palatino Linotype" w:eastAsia="Times New Roman" w:hAnsi="Palatino Linotype" w:cs="Arial"/>
          <w:color w:val="222222"/>
          <w:shd w:val="clear" w:color="auto" w:fill="FFFFFF"/>
        </w:rPr>
        <w:t>.</w:t>
      </w:r>
      <w:r w:rsidR="00007C06" w:rsidRPr="00717E53">
        <w:rPr>
          <w:rFonts w:ascii="Palatino Linotype" w:eastAsia="Times New Roman" w:hAnsi="Palatino Linotype" w:cs="Arial"/>
          <w:color w:val="222222"/>
          <w:shd w:val="clear" w:color="auto" w:fill="FFFFFF"/>
        </w:rPr>
        <w:t xml:space="preserve"> </w:t>
      </w:r>
      <w:proofErr w:type="gramStart"/>
      <w:r w:rsidR="00007C06" w:rsidRPr="00717E53">
        <w:rPr>
          <w:rFonts w:ascii="Palatino Linotype" w:eastAsia="Times New Roman" w:hAnsi="Palatino Linotype" w:cs="Arial"/>
          <w:color w:val="222222"/>
          <w:shd w:val="clear" w:color="auto" w:fill="FFFFFF"/>
        </w:rPr>
        <w:t>One way</w:t>
      </w:r>
      <w:proofErr w:type="gramEnd"/>
      <w:r w:rsidR="00007C06" w:rsidRPr="00717E53">
        <w:rPr>
          <w:rFonts w:ascii="Palatino Linotype" w:eastAsia="Times New Roman" w:hAnsi="Palatino Linotype" w:cs="Arial"/>
          <w:color w:val="222222"/>
          <w:shd w:val="clear" w:color="auto" w:fill="FFFFFF"/>
        </w:rPr>
        <w:t xml:space="preserve"> </w:t>
      </w:r>
      <w:r w:rsidR="00995977" w:rsidRPr="00717E53">
        <w:rPr>
          <w:rFonts w:ascii="Palatino Linotype" w:eastAsia="Times New Roman" w:hAnsi="Palatino Linotype" w:cs="Arial"/>
          <w:color w:val="222222"/>
          <w:shd w:val="clear" w:color="auto" w:fill="FFFFFF"/>
        </w:rPr>
        <w:t>discrimination</w:t>
      </w:r>
      <w:r w:rsidR="00007C06" w:rsidRPr="00717E53">
        <w:rPr>
          <w:rFonts w:ascii="Palatino Linotype" w:eastAsia="Times New Roman" w:hAnsi="Palatino Linotype" w:cs="Arial"/>
          <w:color w:val="222222"/>
          <w:shd w:val="clear" w:color="auto" w:fill="FFFFFF"/>
        </w:rPr>
        <w:t xml:space="preserve"> can be</w:t>
      </w:r>
      <w:r w:rsidR="000F4556" w:rsidRPr="00717E53">
        <w:rPr>
          <w:rFonts w:ascii="Palatino Linotype" w:eastAsia="Times New Roman" w:hAnsi="Palatino Linotype" w:cs="Arial"/>
          <w:color w:val="222222"/>
          <w:shd w:val="clear" w:color="auto" w:fill="FFFFFF"/>
        </w:rPr>
        <w:t xml:space="preserve"> </w:t>
      </w:r>
      <w:r w:rsidR="009A27B3">
        <w:rPr>
          <w:rFonts w:ascii="Palatino Linotype" w:eastAsia="Times New Roman" w:hAnsi="Palatino Linotype" w:cs="Arial"/>
          <w:color w:val="222222"/>
          <w:shd w:val="clear" w:color="auto" w:fill="FFFFFF"/>
        </w:rPr>
        <w:t>offensive</w:t>
      </w:r>
      <w:r w:rsidR="000F4556" w:rsidRPr="00717E53">
        <w:rPr>
          <w:rFonts w:ascii="Palatino Linotype" w:eastAsia="Times New Roman" w:hAnsi="Palatino Linotype" w:cs="Arial"/>
          <w:color w:val="222222"/>
          <w:shd w:val="clear" w:color="auto" w:fill="FFFFFF"/>
        </w:rPr>
        <w:t xml:space="preserve"> is if it excludes </w:t>
      </w:r>
      <w:r w:rsidR="00007C06" w:rsidRPr="00717E53">
        <w:rPr>
          <w:rFonts w:ascii="Palatino Linotype" w:eastAsia="Times New Roman" w:hAnsi="Palatino Linotype" w:cs="Arial"/>
          <w:color w:val="222222"/>
          <w:shd w:val="clear" w:color="auto" w:fill="FFFFFF"/>
        </w:rPr>
        <w:t>individual</w:t>
      </w:r>
      <w:r w:rsidR="000F4556" w:rsidRPr="00717E53">
        <w:rPr>
          <w:rFonts w:ascii="Palatino Linotype" w:eastAsia="Times New Roman" w:hAnsi="Palatino Linotype" w:cs="Arial"/>
          <w:color w:val="222222"/>
          <w:shd w:val="clear" w:color="auto" w:fill="FFFFFF"/>
        </w:rPr>
        <w:t>s</w:t>
      </w:r>
      <w:r w:rsidR="00007C06" w:rsidRPr="00717E53">
        <w:rPr>
          <w:rFonts w:ascii="Palatino Linotype" w:eastAsia="Times New Roman" w:hAnsi="Palatino Linotype" w:cs="Arial"/>
          <w:color w:val="222222"/>
          <w:shd w:val="clear" w:color="auto" w:fill="FFFFFF"/>
        </w:rPr>
        <w:t xml:space="preserve"> </w:t>
      </w:r>
      <w:r w:rsidR="005A6937">
        <w:rPr>
          <w:rFonts w:ascii="Palatino Linotype" w:eastAsia="Times New Roman" w:hAnsi="Palatino Linotype" w:cs="Arial"/>
          <w:color w:val="222222"/>
          <w:shd w:val="clear" w:color="auto" w:fill="FFFFFF"/>
        </w:rPr>
        <w:t>because of</w:t>
      </w:r>
      <w:r w:rsidR="00995977" w:rsidRPr="00717E53">
        <w:rPr>
          <w:rFonts w:ascii="Palatino Linotype" w:eastAsia="Times New Roman" w:hAnsi="Palatino Linotype" w:cs="Arial"/>
          <w:color w:val="222222"/>
          <w:shd w:val="clear" w:color="auto" w:fill="FFFFFF"/>
        </w:rPr>
        <w:t xml:space="preserve"> racist preferences</w:t>
      </w:r>
      <w:r w:rsidR="00007C06" w:rsidRPr="00717E53">
        <w:rPr>
          <w:rFonts w:ascii="Palatino Linotype" w:eastAsia="Times New Roman" w:hAnsi="Palatino Linotype" w:cs="Arial"/>
          <w:color w:val="222222"/>
          <w:shd w:val="clear" w:color="auto" w:fill="FFFFFF"/>
        </w:rPr>
        <w:t>.</w:t>
      </w:r>
      <w:r w:rsidR="00D8250E" w:rsidRPr="00717E53">
        <w:rPr>
          <w:rFonts w:ascii="Palatino Linotype" w:eastAsia="Times New Roman" w:hAnsi="Palatino Linotype" w:cs="Arial"/>
          <w:color w:val="222222"/>
          <w:shd w:val="clear" w:color="auto" w:fill="FFFFFF"/>
        </w:rPr>
        <w:t xml:space="preserve"> </w:t>
      </w:r>
      <w:r w:rsidR="00194018" w:rsidRPr="00717E53">
        <w:rPr>
          <w:rFonts w:ascii="Palatino Linotype" w:eastAsia="Times New Roman" w:hAnsi="Palatino Linotype" w:cs="Arial"/>
          <w:color w:val="222222"/>
          <w:shd w:val="clear" w:color="auto" w:fill="FFFFFF"/>
        </w:rPr>
        <w:t>For example,</w:t>
      </w:r>
      <w:r w:rsidR="00D8250E" w:rsidRPr="00717E53">
        <w:rPr>
          <w:rFonts w:ascii="Palatino Linotype" w:eastAsia="Times New Roman" w:hAnsi="Palatino Linotype" w:cs="Arial"/>
          <w:color w:val="222222"/>
          <w:shd w:val="clear" w:color="auto" w:fill="FFFFFF"/>
        </w:rPr>
        <w:t xml:space="preserve"> </w:t>
      </w:r>
      <w:r w:rsidR="00194018" w:rsidRPr="00717E53">
        <w:rPr>
          <w:rFonts w:ascii="Palatino Linotype" w:eastAsia="Times New Roman" w:hAnsi="Palatino Linotype" w:cs="Arial"/>
          <w:color w:val="222222"/>
          <w:shd w:val="clear" w:color="auto" w:fill="FFFFFF"/>
        </w:rPr>
        <w:t>i</w:t>
      </w:r>
      <w:r w:rsidR="00897603" w:rsidRPr="00717E53">
        <w:rPr>
          <w:rFonts w:ascii="Palatino Linotype" w:eastAsia="Times New Roman" w:hAnsi="Palatino Linotype" w:cs="Arial"/>
          <w:color w:val="222222"/>
          <w:shd w:val="clear" w:color="auto" w:fill="FFFFFF"/>
        </w:rPr>
        <w:t>magine a racist hospital paid another sup</w:t>
      </w:r>
      <w:r w:rsidR="006D2846" w:rsidRPr="00717E53">
        <w:rPr>
          <w:rFonts w:ascii="Palatino Linotype" w:eastAsia="Times New Roman" w:hAnsi="Palatino Linotype" w:cs="Arial"/>
          <w:color w:val="222222"/>
          <w:shd w:val="clear" w:color="auto" w:fill="FFFFFF"/>
        </w:rPr>
        <w:t xml:space="preserve">erior hospital to treat all of its </w:t>
      </w:r>
      <w:r w:rsidR="00897603" w:rsidRPr="00717E53">
        <w:rPr>
          <w:rFonts w:ascii="Palatino Linotype" w:eastAsia="Times New Roman" w:hAnsi="Palatino Linotype" w:cs="Arial"/>
          <w:color w:val="222222"/>
          <w:shd w:val="clear" w:color="auto" w:fill="FFFFFF"/>
        </w:rPr>
        <w:t>patients</w:t>
      </w:r>
      <w:r w:rsidR="006D2846" w:rsidRPr="00717E53">
        <w:rPr>
          <w:rFonts w:ascii="Palatino Linotype" w:eastAsia="Times New Roman" w:hAnsi="Palatino Linotype" w:cs="Arial"/>
          <w:color w:val="222222"/>
          <w:shd w:val="clear" w:color="auto" w:fill="FFFFFF"/>
        </w:rPr>
        <w:t xml:space="preserve"> who were of African descent</w:t>
      </w:r>
      <w:r w:rsidR="00AF10DA" w:rsidRPr="00717E53">
        <w:rPr>
          <w:rFonts w:ascii="Palatino Linotype" w:eastAsia="Times New Roman" w:hAnsi="Palatino Linotype" w:cs="Arial"/>
          <w:color w:val="222222"/>
          <w:shd w:val="clear" w:color="auto" w:fill="FFFFFF"/>
        </w:rPr>
        <w:t xml:space="preserve">. Such a policy would </w:t>
      </w:r>
      <w:r w:rsidRPr="00717E53">
        <w:rPr>
          <w:rFonts w:ascii="Palatino Linotype" w:eastAsia="Times New Roman" w:hAnsi="Palatino Linotype" w:cs="Arial"/>
          <w:color w:val="222222"/>
          <w:shd w:val="clear" w:color="auto" w:fill="FFFFFF"/>
        </w:rPr>
        <w:t>seem wrongfully discriminatory even if the</w:t>
      </w:r>
      <w:r w:rsidR="00FE1F39" w:rsidRPr="00717E53">
        <w:rPr>
          <w:rFonts w:ascii="Palatino Linotype" w:eastAsia="Times New Roman" w:hAnsi="Palatino Linotype" w:cs="Arial"/>
          <w:color w:val="222222"/>
          <w:shd w:val="clear" w:color="auto" w:fill="FFFFFF"/>
        </w:rPr>
        <w:t xml:space="preserve"> patients</w:t>
      </w:r>
      <w:r w:rsidR="00AF10DA" w:rsidRPr="00717E53">
        <w:rPr>
          <w:rFonts w:ascii="Palatino Linotype" w:eastAsia="Times New Roman" w:hAnsi="Palatino Linotype" w:cs="Arial"/>
          <w:color w:val="222222"/>
          <w:shd w:val="clear" w:color="auto" w:fill="FFFFFF"/>
        </w:rPr>
        <w:t xml:space="preserve"> </w:t>
      </w:r>
      <w:r w:rsidRPr="00717E53">
        <w:rPr>
          <w:rFonts w:ascii="Palatino Linotype" w:eastAsia="Times New Roman" w:hAnsi="Palatino Linotype" w:cs="Arial"/>
          <w:color w:val="222222"/>
          <w:shd w:val="clear" w:color="auto" w:fill="FFFFFF"/>
        </w:rPr>
        <w:t xml:space="preserve">felt no </w:t>
      </w:r>
      <w:r w:rsidR="00194018" w:rsidRPr="00717E53">
        <w:rPr>
          <w:rFonts w:ascii="Palatino Linotype" w:eastAsia="Times New Roman" w:hAnsi="Palatino Linotype" w:cs="Arial"/>
          <w:color w:val="222222"/>
          <w:shd w:val="clear" w:color="auto" w:fill="FFFFFF"/>
        </w:rPr>
        <w:t>undermining of self-respect</w:t>
      </w:r>
      <w:r w:rsidRPr="00717E53">
        <w:rPr>
          <w:rFonts w:ascii="Palatino Linotype" w:eastAsia="Times New Roman" w:hAnsi="Palatino Linotype" w:cs="Arial"/>
          <w:color w:val="222222"/>
          <w:shd w:val="clear" w:color="auto" w:fill="FFFFFF"/>
        </w:rPr>
        <w:t xml:space="preserve">, and even if </w:t>
      </w:r>
      <w:r w:rsidR="006A1283" w:rsidRPr="00717E53">
        <w:rPr>
          <w:rFonts w:ascii="Palatino Linotype" w:eastAsia="Times New Roman" w:hAnsi="Palatino Linotype" w:cs="Arial"/>
          <w:color w:val="222222"/>
          <w:shd w:val="clear" w:color="auto" w:fill="FFFFFF"/>
        </w:rPr>
        <w:t>they were</w:t>
      </w:r>
      <w:r w:rsidRPr="00717E53">
        <w:rPr>
          <w:rFonts w:ascii="Palatino Linotype" w:eastAsia="Times New Roman" w:hAnsi="Palatino Linotype" w:cs="Arial"/>
          <w:color w:val="222222"/>
          <w:shd w:val="clear" w:color="auto" w:fill="FFFFFF"/>
        </w:rPr>
        <w:t xml:space="preserve"> </w:t>
      </w:r>
      <w:r w:rsidR="00AF10DA" w:rsidRPr="00717E53">
        <w:rPr>
          <w:rFonts w:ascii="Palatino Linotype" w:eastAsia="Times New Roman" w:hAnsi="Palatino Linotype" w:cs="Arial"/>
          <w:color w:val="222222"/>
          <w:shd w:val="clear" w:color="auto" w:fill="FFFFFF"/>
        </w:rPr>
        <w:t xml:space="preserve">admitted to a </w:t>
      </w:r>
      <w:r w:rsidRPr="00717E53">
        <w:rPr>
          <w:rFonts w:ascii="Palatino Linotype" w:eastAsia="Times New Roman" w:hAnsi="Palatino Linotype" w:cs="Arial"/>
          <w:color w:val="222222"/>
          <w:shd w:val="clear" w:color="auto" w:fill="FFFFFF"/>
        </w:rPr>
        <w:t xml:space="preserve">superior hospital which </w:t>
      </w:r>
      <w:r w:rsidR="00E13DC9" w:rsidRPr="00717E53">
        <w:rPr>
          <w:rFonts w:ascii="Palatino Linotype" w:eastAsia="Times New Roman" w:hAnsi="Palatino Linotype" w:cs="Arial"/>
          <w:color w:val="222222"/>
          <w:shd w:val="clear" w:color="auto" w:fill="FFFFFF"/>
        </w:rPr>
        <w:t>white</w:t>
      </w:r>
      <w:r w:rsidRPr="00717E53">
        <w:rPr>
          <w:rFonts w:ascii="Palatino Linotype" w:eastAsia="Times New Roman" w:hAnsi="Palatino Linotype" w:cs="Arial"/>
          <w:color w:val="222222"/>
          <w:shd w:val="clear" w:color="auto" w:fill="FFFFFF"/>
        </w:rPr>
        <w:t xml:space="preserve"> patients would prefer</w:t>
      </w:r>
      <w:r w:rsidR="00AF10DA" w:rsidRPr="00717E53">
        <w:rPr>
          <w:rFonts w:ascii="Palatino Linotype" w:eastAsia="Times New Roman" w:hAnsi="Palatino Linotype" w:cs="Arial"/>
          <w:color w:val="222222"/>
          <w:shd w:val="clear" w:color="auto" w:fill="FFFFFF"/>
        </w:rPr>
        <w:t>.</w:t>
      </w:r>
      <w:r w:rsidR="006340FC">
        <w:rPr>
          <w:rStyle w:val="FootnoteReference"/>
          <w:rFonts w:ascii="Palatino Linotype" w:eastAsia="Times New Roman" w:hAnsi="Palatino Linotype" w:cs="Arial"/>
          <w:color w:val="222222"/>
          <w:shd w:val="clear" w:color="auto" w:fill="FFFFFF"/>
        </w:rPr>
        <w:footnoteReference w:id="18"/>
      </w:r>
      <w:r w:rsidR="00AF10DA" w:rsidRPr="00717E53">
        <w:rPr>
          <w:rFonts w:ascii="Palatino Linotype" w:eastAsia="Times New Roman" w:hAnsi="Palatino Linotype" w:cs="Arial"/>
          <w:color w:val="222222"/>
          <w:shd w:val="clear" w:color="auto" w:fill="FFFFFF"/>
        </w:rPr>
        <w:t xml:space="preserve"> </w:t>
      </w:r>
      <w:r w:rsidR="00C74FCC" w:rsidRPr="00717E53">
        <w:rPr>
          <w:rFonts w:ascii="Palatino Linotype" w:eastAsia="Times New Roman" w:hAnsi="Palatino Linotype" w:cs="Arial"/>
          <w:color w:val="222222"/>
          <w:shd w:val="clear" w:color="auto" w:fill="FFFFFF"/>
        </w:rPr>
        <w:t>This would be demeaning</w:t>
      </w:r>
      <w:r w:rsidR="003A499B" w:rsidRPr="00717E53">
        <w:rPr>
          <w:rFonts w:ascii="Palatino Linotype" w:eastAsia="Times New Roman" w:hAnsi="Palatino Linotype" w:cs="Arial"/>
          <w:color w:val="222222"/>
          <w:shd w:val="clear" w:color="auto" w:fill="FFFFFF"/>
        </w:rPr>
        <w:t xml:space="preserve"> not only towards </w:t>
      </w:r>
      <w:r w:rsidR="006D2846" w:rsidRPr="00717E53">
        <w:rPr>
          <w:rFonts w:ascii="Palatino Linotype" w:eastAsia="Times New Roman" w:hAnsi="Palatino Linotype" w:cs="Arial"/>
          <w:color w:val="222222"/>
          <w:shd w:val="clear" w:color="auto" w:fill="FFFFFF"/>
        </w:rPr>
        <w:t xml:space="preserve">the </w:t>
      </w:r>
      <w:r w:rsidR="00B412CB" w:rsidRPr="00717E53">
        <w:rPr>
          <w:rFonts w:ascii="Palatino Linotype" w:eastAsia="Times New Roman" w:hAnsi="Palatino Linotype" w:cs="Arial"/>
          <w:color w:val="222222"/>
          <w:shd w:val="clear" w:color="auto" w:fill="FFFFFF"/>
        </w:rPr>
        <w:t>patients</w:t>
      </w:r>
      <w:r w:rsidR="006D2846" w:rsidRPr="00717E53">
        <w:rPr>
          <w:rFonts w:ascii="Palatino Linotype" w:eastAsia="Times New Roman" w:hAnsi="Palatino Linotype" w:cs="Arial"/>
          <w:color w:val="222222"/>
          <w:shd w:val="clear" w:color="auto" w:fill="FFFFFF"/>
        </w:rPr>
        <w:t xml:space="preserve"> rejected</w:t>
      </w:r>
      <w:r w:rsidR="00C74FCC" w:rsidRPr="00717E53">
        <w:rPr>
          <w:rFonts w:ascii="Palatino Linotype" w:eastAsia="Times New Roman" w:hAnsi="Palatino Linotype" w:cs="Arial"/>
          <w:color w:val="222222"/>
          <w:shd w:val="clear" w:color="auto" w:fill="FFFFFF"/>
        </w:rPr>
        <w:t xml:space="preserve">, but to individuals </w:t>
      </w:r>
      <w:r w:rsidR="006D2846" w:rsidRPr="00717E53">
        <w:rPr>
          <w:rFonts w:ascii="Palatino Linotype" w:eastAsia="Times New Roman" w:hAnsi="Palatino Linotype" w:cs="Arial"/>
          <w:color w:val="222222"/>
          <w:shd w:val="clear" w:color="auto" w:fill="FFFFFF"/>
        </w:rPr>
        <w:t xml:space="preserve">of African descent more </w:t>
      </w:r>
      <w:r w:rsidR="003A499B" w:rsidRPr="00717E53">
        <w:rPr>
          <w:rFonts w:ascii="Palatino Linotype" w:eastAsia="Times New Roman" w:hAnsi="Palatino Linotype" w:cs="Arial"/>
          <w:color w:val="222222"/>
          <w:shd w:val="clear" w:color="auto" w:fill="FFFFFF"/>
        </w:rPr>
        <w:t>general</w:t>
      </w:r>
      <w:r w:rsidR="006D2846" w:rsidRPr="00717E53">
        <w:rPr>
          <w:rFonts w:ascii="Palatino Linotype" w:eastAsia="Times New Roman" w:hAnsi="Palatino Linotype" w:cs="Arial"/>
          <w:color w:val="222222"/>
          <w:shd w:val="clear" w:color="auto" w:fill="FFFFFF"/>
        </w:rPr>
        <w:t>ly</w:t>
      </w:r>
      <w:r w:rsidR="00C74FCC" w:rsidRPr="00717E53">
        <w:rPr>
          <w:rFonts w:ascii="Palatino Linotype" w:eastAsia="Times New Roman" w:hAnsi="Palatino Linotype" w:cs="Arial"/>
          <w:color w:val="222222"/>
          <w:shd w:val="clear" w:color="auto" w:fill="FFFFFF"/>
        </w:rPr>
        <w:t xml:space="preserve">. </w:t>
      </w:r>
      <w:r w:rsidR="007912A3">
        <w:rPr>
          <w:rFonts w:ascii="Palatino Linotype" w:eastAsia="Times New Roman" w:hAnsi="Palatino Linotype" w:cs="Arial"/>
          <w:color w:val="222222"/>
          <w:shd w:val="clear" w:color="auto" w:fill="FFFFFF"/>
        </w:rPr>
        <w:t xml:space="preserve">These individuals would understand that, in a close possible world where they </w:t>
      </w:r>
      <w:proofErr w:type="gramStart"/>
      <w:r w:rsidR="007912A3">
        <w:rPr>
          <w:rFonts w:ascii="Palatino Linotype" w:eastAsia="Times New Roman" w:hAnsi="Palatino Linotype" w:cs="Arial"/>
          <w:color w:val="222222"/>
          <w:shd w:val="clear" w:color="auto" w:fill="FFFFFF"/>
        </w:rPr>
        <w:t>were in need of</w:t>
      </w:r>
      <w:proofErr w:type="gramEnd"/>
      <w:r w:rsidR="007912A3">
        <w:rPr>
          <w:rFonts w:ascii="Palatino Linotype" w:eastAsia="Times New Roman" w:hAnsi="Palatino Linotype" w:cs="Arial"/>
          <w:color w:val="222222"/>
          <w:shd w:val="clear" w:color="auto" w:fill="FFFFFF"/>
        </w:rPr>
        <w:t xml:space="preserve"> medical care, they would be unwanted in the hospital because of their race.</w:t>
      </w:r>
    </w:p>
    <w:p w14:paraId="4E02EF8E" w14:textId="77777777" w:rsidR="00E13DC9" w:rsidRPr="00717E53" w:rsidRDefault="00E13DC9" w:rsidP="0004263E">
      <w:pPr>
        <w:spacing w:line="360" w:lineRule="auto"/>
        <w:jc w:val="both"/>
        <w:rPr>
          <w:rFonts w:ascii="Palatino Linotype" w:eastAsia="Times New Roman" w:hAnsi="Palatino Linotype" w:cs="Arial"/>
          <w:color w:val="222222"/>
          <w:shd w:val="clear" w:color="auto" w:fill="FFFFFF"/>
        </w:rPr>
      </w:pPr>
    </w:p>
    <w:p w14:paraId="73C7DFDB" w14:textId="2896DAE0" w:rsidR="00E13DC9" w:rsidRPr="00717E53" w:rsidRDefault="00E13DC9" w:rsidP="0004263E">
      <w:pPr>
        <w:spacing w:line="360" w:lineRule="auto"/>
        <w:jc w:val="both"/>
        <w:rPr>
          <w:rFonts w:ascii="Palatino Linotype" w:hAnsi="Palatino Linotype"/>
        </w:rPr>
      </w:pPr>
      <w:r w:rsidRPr="00717E53">
        <w:rPr>
          <w:rFonts w:ascii="Palatino Linotype" w:hAnsi="Palatino Linotype"/>
        </w:rPr>
        <w:t>The same harms arise in refugee markets.</w:t>
      </w:r>
      <w:r w:rsidR="008407C8" w:rsidRPr="00717E53">
        <w:rPr>
          <w:rFonts w:ascii="Palatino Linotype" w:hAnsi="Palatino Linotype"/>
        </w:rPr>
        <w:t xml:space="preserve"> Imagine a state pays another state to accept its Muslim refugees.</w:t>
      </w:r>
      <w:r w:rsidRPr="00717E53">
        <w:rPr>
          <w:rFonts w:ascii="Palatino Linotype" w:hAnsi="Palatino Linotype"/>
        </w:rPr>
        <w:t xml:space="preserve"> </w:t>
      </w:r>
      <w:r w:rsidR="008407C8" w:rsidRPr="00717E53">
        <w:rPr>
          <w:rFonts w:ascii="Palatino Linotype" w:hAnsi="Palatino Linotype"/>
        </w:rPr>
        <w:t xml:space="preserve">Such state is </w:t>
      </w:r>
      <w:r w:rsidRPr="00717E53">
        <w:rPr>
          <w:rFonts w:ascii="Palatino Linotype" w:hAnsi="Palatino Linotype"/>
        </w:rPr>
        <w:t>express</w:t>
      </w:r>
      <w:r w:rsidR="008407C8" w:rsidRPr="00717E53">
        <w:rPr>
          <w:rFonts w:ascii="Palatino Linotype" w:hAnsi="Palatino Linotype"/>
        </w:rPr>
        <w:t>ing</w:t>
      </w:r>
      <w:r w:rsidRPr="00717E53">
        <w:rPr>
          <w:rFonts w:ascii="Palatino Linotype" w:hAnsi="Palatino Linotype"/>
        </w:rPr>
        <w:t xml:space="preserve"> the idea that refugees are less desirable because they are Muslim, insulting non-refugees who are Muslim as well. Even if the st</w:t>
      </w:r>
      <w:r w:rsidR="00B53221" w:rsidRPr="00717E53">
        <w:rPr>
          <w:rFonts w:ascii="Palatino Linotype" w:hAnsi="Palatino Linotype"/>
        </w:rPr>
        <w:t xml:space="preserve">ate tells its Muslim citizens, </w:t>
      </w:r>
      <w:r w:rsidR="001B6691">
        <w:rPr>
          <w:rFonts w:ascii="Palatino Linotype" w:hAnsi="Palatino Linotype"/>
        </w:rPr>
        <w:t>‘</w:t>
      </w:r>
      <w:r w:rsidRPr="00717E53">
        <w:rPr>
          <w:rFonts w:ascii="Palatino Linotype" w:hAnsi="Palatino Linotype"/>
        </w:rPr>
        <w:t xml:space="preserve">Don’t worry, </w:t>
      </w:r>
      <w:r w:rsidRPr="00717E53">
        <w:rPr>
          <w:rFonts w:ascii="Palatino Linotype" w:hAnsi="Palatino Linotype"/>
          <w:i/>
        </w:rPr>
        <w:t>you’re</w:t>
      </w:r>
      <w:r w:rsidRPr="00717E53">
        <w:rPr>
          <w:rFonts w:ascii="Palatino Linotype" w:hAnsi="Palatino Linotype"/>
        </w:rPr>
        <w:t xml:space="preserve"> </w:t>
      </w:r>
      <w:r w:rsidR="00935647" w:rsidRPr="00717E53">
        <w:rPr>
          <w:rFonts w:ascii="Palatino Linotype" w:hAnsi="Palatino Linotype"/>
        </w:rPr>
        <w:t>welcome to stay,</w:t>
      </w:r>
      <w:r w:rsidR="001B6691">
        <w:rPr>
          <w:rFonts w:ascii="Palatino Linotype" w:hAnsi="Palatino Linotype"/>
        </w:rPr>
        <w:t>’</w:t>
      </w:r>
      <w:r w:rsidRPr="00717E53">
        <w:rPr>
          <w:rFonts w:ascii="Palatino Linotype" w:hAnsi="Palatino Linotype"/>
        </w:rPr>
        <w:t xml:space="preserve"> the state would still </w:t>
      </w:r>
      <w:r w:rsidR="008407C8" w:rsidRPr="00717E53">
        <w:rPr>
          <w:rFonts w:ascii="Palatino Linotype" w:hAnsi="Palatino Linotype"/>
        </w:rPr>
        <w:t xml:space="preserve">be </w:t>
      </w:r>
      <w:r w:rsidR="00B412CB" w:rsidRPr="00717E53">
        <w:rPr>
          <w:rFonts w:ascii="Palatino Linotype" w:hAnsi="Palatino Linotype"/>
        </w:rPr>
        <w:t>implying the following</w:t>
      </w:r>
      <w:r w:rsidR="001B6691">
        <w:rPr>
          <w:rFonts w:ascii="Palatino Linotype" w:hAnsi="Palatino Linotype"/>
        </w:rPr>
        <w:t>: ‘</w:t>
      </w:r>
      <w:r w:rsidRPr="00717E53">
        <w:rPr>
          <w:rFonts w:ascii="Palatino Linotype" w:hAnsi="Palatino Linotype"/>
        </w:rPr>
        <w:t xml:space="preserve">If you were a refugee, </w:t>
      </w:r>
      <w:r w:rsidR="00935647" w:rsidRPr="00717E53">
        <w:rPr>
          <w:rFonts w:ascii="Palatino Linotype" w:hAnsi="Palatino Linotype"/>
        </w:rPr>
        <w:t>you would not be welcome</w:t>
      </w:r>
      <w:r w:rsidR="001B6691">
        <w:rPr>
          <w:rFonts w:ascii="Palatino Linotype" w:hAnsi="Palatino Linotype"/>
        </w:rPr>
        <w:t>.’</w:t>
      </w:r>
      <w:r w:rsidRPr="00717E53">
        <w:rPr>
          <w:rFonts w:ascii="Palatino Linotype" w:hAnsi="Palatino Linotype"/>
        </w:rPr>
        <w:t xml:space="preserve"> In contrast, </w:t>
      </w:r>
      <w:r w:rsidR="00B412CB" w:rsidRPr="00717E53">
        <w:rPr>
          <w:rFonts w:ascii="Palatino Linotype" w:hAnsi="Palatino Linotype"/>
        </w:rPr>
        <w:t xml:space="preserve">non-Muslim </w:t>
      </w:r>
      <w:r w:rsidRPr="00717E53">
        <w:rPr>
          <w:rFonts w:ascii="Palatino Linotype" w:hAnsi="Palatino Linotype"/>
        </w:rPr>
        <w:t xml:space="preserve">citizens </w:t>
      </w:r>
      <w:r w:rsidR="00BB7F9B" w:rsidRPr="00717E53">
        <w:rPr>
          <w:rFonts w:ascii="Palatino Linotype" w:hAnsi="Palatino Linotype"/>
        </w:rPr>
        <w:t xml:space="preserve">would </w:t>
      </w:r>
      <w:r w:rsidRPr="00717E53">
        <w:rPr>
          <w:rFonts w:ascii="Palatino Linotype" w:hAnsi="Palatino Linotype"/>
        </w:rPr>
        <w:t xml:space="preserve">receive </w:t>
      </w:r>
      <w:r w:rsidR="00B412CB" w:rsidRPr="00717E53">
        <w:rPr>
          <w:rFonts w:ascii="Palatino Linotype" w:hAnsi="Palatino Linotype"/>
        </w:rPr>
        <w:t>a less offensive message</w:t>
      </w:r>
      <w:r w:rsidR="001B6691">
        <w:rPr>
          <w:rFonts w:ascii="Palatino Linotype" w:hAnsi="Palatino Linotype"/>
        </w:rPr>
        <w:t>: ‘</w:t>
      </w:r>
      <w:r w:rsidRPr="00717E53">
        <w:rPr>
          <w:rFonts w:ascii="Palatino Linotype" w:hAnsi="Palatino Linotype"/>
        </w:rPr>
        <w:t xml:space="preserve">If you were a refugee, </w:t>
      </w:r>
      <w:r w:rsidR="00877E7B" w:rsidRPr="00717E53">
        <w:rPr>
          <w:rFonts w:ascii="Palatino Linotype" w:hAnsi="Palatino Linotype"/>
        </w:rPr>
        <w:t xml:space="preserve">we might not want you. We do not </w:t>
      </w:r>
      <w:r w:rsidR="001B6691">
        <w:rPr>
          <w:rFonts w:ascii="Palatino Linotype" w:hAnsi="Palatino Linotype"/>
        </w:rPr>
        <w:t>know.’</w:t>
      </w:r>
      <w:r w:rsidRPr="00717E53">
        <w:rPr>
          <w:rFonts w:ascii="Palatino Linotype" w:hAnsi="Palatino Linotype"/>
        </w:rPr>
        <w:t xml:space="preserve"> </w:t>
      </w:r>
      <w:r w:rsidR="00935647" w:rsidRPr="00717E53">
        <w:rPr>
          <w:rFonts w:ascii="Palatino Linotype" w:hAnsi="Palatino Linotype"/>
        </w:rPr>
        <w:t>T</w:t>
      </w:r>
      <w:r w:rsidR="00A444BC" w:rsidRPr="00717E53">
        <w:rPr>
          <w:rFonts w:ascii="Palatino Linotype" w:hAnsi="Palatino Linotype"/>
        </w:rPr>
        <w:t xml:space="preserve">he </w:t>
      </w:r>
      <w:r w:rsidR="00B412CB" w:rsidRPr="00717E53">
        <w:rPr>
          <w:rFonts w:ascii="Palatino Linotype" w:hAnsi="Palatino Linotype"/>
        </w:rPr>
        <w:t xml:space="preserve">message </w:t>
      </w:r>
      <w:r w:rsidR="008407C8" w:rsidRPr="00717E53">
        <w:rPr>
          <w:rFonts w:ascii="Palatino Linotype" w:hAnsi="Palatino Linotype"/>
        </w:rPr>
        <w:t xml:space="preserve">Muslims </w:t>
      </w:r>
      <w:r w:rsidR="00A43A9E" w:rsidRPr="00717E53">
        <w:rPr>
          <w:rFonts w:ascii="Palatino Linotype" w:hAnsi="Palatino Linotype"/>
        </w:rPr>
        <w:t xml:space="preserve">are </w:t>
      </w:r>
      <w:r w:rsidR="00877E7B" w:rsidRPr="00717E53">
        <w:rPr>
          <w:rFonts w:ascii="Palatino Linotype" w:hAnsi="Palatino Linotype"/>
        </w:rPr>
        <w:t xml:space="preserve">exposed to </w:t>
      </w:r>
      <w:r w:rsidRPr="00717E53">
        <w:rPr>
          <w:rFonts w:ascii="Palatino Linotype" w:hAnsi="Palatino Linotype"/>
        </w:rPr>
        <w:t>provide</w:t>
      </w:r>
      <w:r w:rsidR="00935647" w:rsidRPr="00717E53">
        <w:rPr>
          <w:rFonts w:ascii="Palatino Linotype" w:hAnsi="Palatino Linotype"/>
        </w:rPr>
        <w:t>s</w:t>
      </w:r>
      <w:r w:rsidRPr="00717E53">
        <w:rPr>
          <w:rFonts w:ascii="Palatino Linotype" w:hAnsi="Palatino Linotype"/>
        </w:rPr>
        <w:t xml:space="preserve"> </w:t>
      </w:r>
      <w:r w:rsidR="00935647" w:rsidRPr="00717E53">
        <w:rPr>
          <w:rFonts w:ascii="Palatino Linotype" w:hAnsi="Palatino Linotype"/>
        </w:rPr>
        <w:t>a weighty</w:t>
      </w:r>
      <w:r w:rsidRPr="00717E53">
        <w:rPr>
          <w:rFonts w:ascii="Palatino Linotype" w:hAnsi="Palatino Linotype"/>
        </w:rPr>
        <w:t xml:space="preserve"> reason to reject refugee </w:t>
      </w:r>
      <w:r w:rsidR="00A444BC" w:rsidRPr="00717E53">
        <w:rPr>
          <w:rFonts w:ascii="Palatino Linotype" w:hAnsi="Palatino Linotype"/>
        </w:rPr>
        <w:t>market</w:t>
      </w:r>
      <w:r w:rsidR="00B412CB" w:rsidRPr="00717E53">
        <w:rPr>
          <w:rFonts w:ascii="Palatino Linotype" w:hAnsi="Palatino Linotype"/>
        </w:rPr>
        <w:t>s</w:t>
      </w:r>
      <w:r w:rsidR="00A444BC" w:rsidRPr="00717E53">
        <w:rPr>
          <w:rFonts w:ascii="Palatino Linotype" w:hAnsi="Palatino Linotype"/>
        </w:rPr>
        <w:t xml:space="preserve">. </w:t>
      </w:r>
    </w:p>
    <w:p w14:paraId="2AEA7CEF" w14:textId="77777777" w:rsidR="00F05213" w:rsidRPr="00717E53" w:rsidRDefault="00F05213" w:rsidP="0004263E">
      <w:pPr>
        <w:spacing w:line="360" w:lineRule="auto"/>
        <w:jc w:val="both"/>
        <w:rPr>
          <w:rFonts w:ascii="Palatino Linotype" w:eastAsia="Times New Roman" w:hAnsi="Palatino Linotype" w:cs="Arial"/>
          <w:color w:val="222222"/>
          <w:shd w:val="clear" w:color="auto" w:fill="FFFFFF"/>
        </w:rPr>
      </w:pPr>
    </w:p>
    <w:p w14:paraId="77E6D7EA" w14:textId="4E0C6C9B" w:rsidR="00485699" w:rsidRPr="00717E53" w:rsidRDefault="00956ACB"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 xml:space="preserve">There is a second </w:t>
      </w:r>
      <w:r w:rsidR="00935647" w:rsidRPr="00717E53">
        <w:rPr>
          <w:rFonts w:ascii="Palatino Linotype" w:eastAsia="Times New Roman" w:hAnsi="Palatino Linotype" w:cs="Arial"/>
          <w:color w:val="222222"/>
          <w:shd w:val="clear" w:color="auto" w:fill="FFFFFF"/>
        </w:rPr>
        <w:t>potential</w:t>
      </w:r>
      <w:r w:rsidRPr="00717E53">
        <w:rPr>
          <w:rFonts w:ascii="Palatino Linotype" w:eastAsia="Times New Roman" w:hAnsi="Palatino Linotype" w:cs="Arial"/>
          <w:color w:val="222222"/>
          <w:shd w:val="clear" w:color="auto" w:fill="FFFFFF"/>
        </w:rPr>
        <w:t xml:space="preserve"> response </w:t>
      </w:r>
      <w:r w:rsidR="002E2558" w:rsidRPr="00717E53">
        <w:rPr>
          <w:rFonts w:ascii="Palatino Linotype" w:eastAsia="Times New Roman" w:hAnsi="Palatino Linotype" w:cs="Arial"/>
          <w:color w:val="222222"/>
          <w:shd w:val="clear" w:color="auto" w:fill="FFFFFF"/>
        </w:rPr>
        <w:t>to</w:t>
      </w:r>
      <w:r w:rsidR="00AB0CBF" w:rsidRPr="00717E53">
        <w:rPr>
          <w:rFonts w:ascii="Palatino Linotype" w:eastAsia="Times New Roman" w:hAnsi="Palatino Linotype" w:cs="Arial"/>
          <w:color w:val="222222"/>
          <w:shd w:val="clear" w:color="auto" w:fill="FFFFFF"/>
        </w:rPr>
        <w:t xml:space="preserve"> the</w:t>
      </w:r>
      <w:r w:rsidR="002E2558" w:rsidRPr="00717E53">
        <w:rPr>
          <w:rFonts w:ascii="Palatino Linotype" w:eastAsia="Times New Roman" w:hAnsi="Palatino Linotype" w:cs="Arial"/>
          <w:color w:val="222222"/>
          <w:shd w:val="clear" w:color="auto" w:fill="FFFFFF"/>
        </w:rPr>
        <w:t xml:space="preserve"> </w:t>
      </w:r>
      <w:r w:rsidR="00CB3AD3" w:rsidRPr="00717E53">
        <w:rPr>
          <w:rFonts w:ascii="Palatino Linotype" w:eastAsia="Times New Roman" w:hAnsi="Palatino Linotype" w:cs="Arial"/>
          <w:i/>
          <w:color w:val="222222"/>
          <w:shd w:val="clear" w:color="auto" w:fill="FFFFFF"/>
        </w:rPr>
        <w:t>Discrimination Argument</w:t>
      </w:r>
      <w:r w:rsidR="00A43A9E" w:rsidRPr="00717E53">
        <w:rPr>
          <w:rFonts w:ascii="Palatino Linotype" w:eastAsia="Times New Roman" w:hAnsi="Palatino Linotype" w:cs="Arial"/>
          <w:color w:val="222222"/>
          <w:shd w:val="clear" w:color="auto" w:fill="FFFFFF"/>
        </w:rPr>
        <w:t xml:space="preserve">: </w:t>
      </w:r>
      <w:r w:rsidR="005E3643" w:rsidRPr="00717E53">
        <w:rPr>
          <w:rFonts w:ascii="Palatino Linotype" w:eastAsia="Times New Roman" w:hAnsi="Palatino Linotype" w:cs="Arial"/>
          <w:color w:val="222222"/>
          <w:shd w:val="clear" w:color="auto" w:fill="FFFFFF"/>
        </w:rPr>
        <w:t>s</w:t>
      </w:r>
      <w:r w:rsidR="00AB7191" w:rsidRPr="00717E53">
        <w:rPr>
          <w:rFonts w:ascii="Palatino Linotype" w:eastAsia="Times New Roman" w:hAnsi="Palatino Linotype" w:cs="Arial"/>
          <w:color w:val="222222"/>
          <w:shd w:val="clear" w:color="auto" w:fill="FFFFFF"/>
        </w:rPr>
        <w:t>tates</w:t>
      </w:r>
      <w:r w:rsidR="00360FA9" w:rsidRPr="00717E53">
        <w:rPr>
          <w:rFonts w:ascii="Palatino Linotype" w:eastAsia="Times New Roman" w:hAnsi="Palatino Linotype" w:cs="Arial"/>
          <w:color w:val="222222"/>
          <w:shd w:val="clear" w:color="auto" w:fill="FFFFFF"/>
        </w:rPr>
        <w:t xml:space="preserve"> </w:t>
      </w:r>
      <w:r w:rsidR="00FA41E9" w:rsidRPr="00717E53">
        <w:rPr>
          <w:rFonts w:ascii="Palatino Linotype" w:eastAsia="Times New Roman" w:hAnsi="Palatino Linotype" w:cs="Arial"/>
          <w:color w:val="222222"/>
          <w:shd w:val="clear" w:color="auto" w:fill="FFFFFF"/>
        </w:rPr>
        <w:t>needn’t</w:t>
      </w:r>
      <w:r w:rsidRPr="00717E53">
        <w:rPr>
          <w:rFonts w:ascii="Palatino Linotype" w:eastAsia="Times New Roman" w:hAnsi="Palatino Linotype" w:cs="Arial"/>
          <w:color w:val="222222"/>
          <w:shd w:val="clear" w:color="auto" w:fill="FFFFFF"/>
        </w:rPr>
        <w:t xml:space="preserve"> know</w:t>
      </w:r>
      <w:r w:rsidR="00360FA9" w:rsidRPr="00717E53">
        <w:rPr>
          <w:rFonts w:ascii="Palatino Linotype" w:eastAsia="Times New Roman" w:hAnsi="Palatino Linotype" w:cs="Arial"/>
          <w:color w:val="222222"/>
          <w:shd w:val="clear" w:color="auto" w:fill="FFFFFF"/>
        </w:rPr>
        <w:t xml:space="preserve"> the </w:t>
      </w:r>
      <w:r w:rsidR="00A43A9E" w:rsidRPr="00717E53">
        <w:rPr>
          <w:rFonts w:ascii="Palatino Linotype" w:eastAsia="Times New Roman" w:hAnsi="Palatino Linotype" w:cs="Arial"/>
          <w:color w:val="222222"/>
          <w:shd w:val="clear" w:color="auto" w:fill="FFFFFF"/>
        </w:rPr>
        <w:t>race</w:t>
      </w:r>
      <w:r w:rsidR="00EA06C0" w:rsidRPr="00717E53">
        <w:rPr>
          <w:rFonts w:ascii="Palatino Linotype" w:eastAsia="Times New Roman" w:hAnsi="Palatino Linotype" w:cs="Arial"/>
          <w:color w:val="222222"/>
          <w:shd w:val="clear" w:color="auto" w:fill="FFFFFF"/>
        </w:rPr>
        <w:t>,</w:t>
      </w:r>
      <w:r w:rsidRPr="00717E53">
        <w:rPr>
          <w:rFonts w:ascii="Palatino Linotype" w:eastAsia="Times New Roman" w:hAnsi="Palatino Linotype" w:cs="Arial"/>
          <w:color w:val="222222"/>
          <w:shd w:val="clear" w:color="auto" w:fill="FFFFFF"/>
        </w:rPr>
        <w:t xml:space="preserve"> religion</w:t>
      </w:r>
      <w:r w:rsidR="00EA06C0" w:rsidRPr="00717E53">
        <w:rPr>
          <w:rFonts w:ascii="Palatino Linotype" w:eastAsia="Times New Roman" w:hAnsi="Palatino Linotype" w:cs="Arial"/>
          <w:color w:val="222222"/>
          <w:shd w:val="clear" w:color="auto" w:fill="FFFFFF"/>
        </w:rPr>
        <w:t>, or gender</w:t>
      </w:r>
      <w:r w:rsidR="00360FA9" w:rsidRPr="00717E53">
        <w:rPr>
          <w:rFonts w:ascii="Palatino Linotype" w:eastAsia="Times New Roman" w:hAnsi="Palatino Linotype" w:cs="Arial"/>
          <w:color w:val="222222"/>
          <w:shd w:val="clear" w:color="auto" w:fill="FFFFFF"/>
        </w:rPr>
        <w:t xml:space="preserve"> of </w:t>
      </w:r>
      <w:r w:rsidR="00485699" w:rsidRPr="00717E53">
        <w:rPr>
          <w:rFonts w:ascii="Palatino Linotype" w:eastAsia="Times New Roman" w:hAnsi="Palatino Linotype" w:cs="Arial"/>
          <w:color w:val="222222"/>
          <w:shd w:val="clear" w:color="auto" w:fill="FFFFFF"/>
        </w:rPr>
        <w:t xml:space="preserve">a given refugee. </w:t>
      </w:r>
      <w:r w:rsidR="008407C8" w:rsidRPr="00717E53">
        <w:rPr>
          <w:rFonts w:ascii="Palatino Linotype" w:eastAsia="Times New Roman" w:hAnsi="Palatino Linotype" w:cs="Arial"/>
          <w:color w:val="222222"/>
          <w:shd w:val="clear" w:color="auto" w:fill="FFFFFF"/>
        </w:rPr>
        <w:t>Consider, for example,</w:t>
      </w:r>
      <w:r w:rsidR="00485699" w:rsidRPr="00717E53">
        <w:rPr>
          <w:rFonts w:ascii="Palatino Linotype" w:eastAsia="Times New Roman" w:hAnsi="Palatino Linotype" w:cs="Arial"/>
          <w:color w:val="222222"/>
          <w:shd w:val="clear" w:color="auto" w:fill="FFFFFF"/>
        </w:rPr>
        <w:t xml:space="preserve"> </w:t>
      </w:r>
      <w:r w:rsidR="000D026A" w:rsidRPr="00717E53">
        <w:rPr>
          <w:rFonts w:ascii="Palatino Linotype" w:eastAsia="Times New Roman" w:hAnsi="Palatino Linotype" w:cs="Arial"/>
          <w:color w:val="222222"/>
          <w:shd w:val="clear" w:color="auto" w:fill="FFFFFF"/>
        </w:rPr>
        <w:t xml:space="preserve">‘Refugee Quota Trading’ schemes. Under </w:t>
      </w:r>
      <w:r w:rsidR="00553E79" w:rsidRPr="00717E53">
        <w:rPr>
          <w:rFonts w:ascii="Palatino Linotype" w:eastAsia="Times New Roman" w:hAnsi="Palatino Linotype" w:cs="Arial"/>
          <w:color w:val="222222"/>
          <w:shd w:val="clear" w:color="auto" w:fill="FFFFFF"/>
        </w:rPr>
        <w:t>one version of this</w:t>
      </w:r>
      <w:r w:rsidR="00252898" w:rsidRPr="00717E53">
        <w:rPr>
          <w:rFonts w:ascii="Palatino Linotype" w:eastAsia="Times New Roman" w:hAnsi="Palatino Linotype" w:cs="Arial"/>
          <w:color w:val="222222"/>
          <w:shd w:val="clear" w:color="auto" w:fill="FFFFFF"/>
        </w:rPr>
        <w:t xml:space="preserve"> scheme</w:t>
      </w:r>
      <w:r w:rsidR="00485699" w:rsidRPr="00717E53">
        <w:rPr>
          <w:rFonts w:ascii="Palatino Linotype" w:eastAsia="Times New Roman" w:hAnsi="Palatino Linotype" w:cs="Arial"/>
          <w:color w:val="222222"/>
          <w:shd w:val="clear" w:color="auto" w:fill="FFFFFF"/>
        </w:rPr>
        <w:t xml:space="preserve"> </w:t>
      </w:r>
      <w:r w:rsidR="000D026A" w:rsidRPr="00717E53">
        <w:rPr>
          <w:rFonts w:ascii="Palatino Linotype" w:eastAsia="Times New Roman" w:hAnsi="Palatino Linotype" w:cs="Arial"/>
          <w:color w:val="222222"/>
          <w:shd w:val="clear" w:color="auto" w:fill="FFFFFF"/>
        </w:rPr>
        <w:t>each</w:t>
      </w:r>
      <w:r w:rsidR="00485699" w:rsidRPr="00717E53">
        <w:rPr>
          <w:rFonts w:ascii="Palatino Linotype" w:eastAsia="Times New Roman" w:hAnsi="Palatino Linotype" w:cs="Arial"/>
          <w:color w:val="222222"/>
          <w:shd w:val="clear" w:color="auto" w:fill="FFFFFF"/>
        </w:rPr>
        <w:t xml:space="preserve"> state is given </w:t>
      </w:r>
      <w:r w:rsidR="00EA06C0" w:rsidRPr="00717E53">
        <w:rPr>
          <w:rFonts w:ascii="Palatino Linotype" w:eastAsia="Times New Roman" w:hAnsi="Palatino Linotype" w:cs="Arial"/>
          <w:color w:val="222222"/>
          <w:shd w:val="clear" w:color="auto" w:fill="FFFFFF"/>
        </w:rPr>
        <w:t xml:space="preserve">an initial quota of refugees without knowing the </w:t>
      </w:r>
      <w:r w:rsidR="00A43A9E" w:rsidRPr="00717E53">
        <w:rPr>
          <w:rFonts w:ascii="Palatino Linotype" w:eastAsia="Times New Roman" w:hAnsi="Palatino Linotype" w:cs="Arial"/>
          <w:color w:val="222222"/>
          <w:shd w:val="clear" w:color="auto" w:fill="FFFFFF"/>
        </w:rPr>
        <w:t>race</w:t>
      </w:r>
      <w:r w:rsidR="00EA06C0" w:rsidRPr="00717E53">
        <w:rPr>
          <w:rFonts w:ascii="Palatino Linotype" w:eastAsia="Times New Roman" w:hAnsi="Palatino Linotype" w:cs="Arial"/>
          <w:color w:val="222222"/>
          <w:shd w:val="clear" w:color="auto" w:fill="FFFFFF"/>
        </w:rPr>
        <w:t>,</w:t>
      </w:r>
      <w:r w:rsidR="00485699" w:rsidRPr="00717E53">
        <w:rPr>
          <w:rFonts w:ascii="Palatino Linotype" w:eastAsia="Times New Roman" w:hAnsi="Palatino Linotype" w:cs="Arial"/>
          <w:color w:val="222222"/>
          <w:shd w:val="clear" w:color="auto" w:fill="FFFFFF"/>
        </w:rPr>
        <w:t xml:space="preserve"> religion</w:t>
      </w:r>
      <w:r w:rsidR="00EA06C0" w:rsidRPr="00717E53">
        <w:rPr>
          <w:rFonts w:ascii="Palatino Linotype" w:eastAsia="Times New Roman" w:hAnsi="Palatino Linotype" w:cs="Arial"/>
          <w:color w:val="222222"/>
          <w:shd w:val="clear" w:color="auto" w:fill="FFFFFF"/>
        </w:rPr>
        <w:t xml:space="preserve">, or gender of these refugees, and </w:t>
      </w:r>
      <w:r w:rsidR="000D026A" w:rsidRPr="00717E53">
        <w:rPr>
          <w:rFonts w:ascii="Palatino Linotype" w:eastAsia="Times New Roman" w:hAnsi="Palatino Linotype" w:cs="Arial"/>
          <w:color w:val="222222"/>
          <w:shd w:val="clear" w:color="auto" w:fill="FFFFFF"/>
        </w:rPr>
        <w:t xml:space="preserve">states </w:t>
      </w:r>
      <w:r w:rsidR="005E3643" w:rsidRPr="00717E53">
        <w:rPr>
          <w:rFonts w:ascii="Palatino Linotype" w:eastAsia="Times New Roman" w:hAnsi="Palatino Linotype" w:cs="Arial"/>
          <w:color w:val="222222"/>
          <w:shd w:val="clear" w:color="auto" w:fill="FFFFFF"/>
        </w:rPr>
        <w:t xml:space="preserve">can then </w:t>
      </w:r>
      <w:r w:rsidR="00485699" w:rsidRPr="00717E53">
        <w:rPr>
          <w:rFonts w:ascii="Palatino Linotype" w:eastAsia="Times New Roman" w:hAnsi="Palatino Linotype" w:cs="Arial"/>
          <w:color w:val="222222"/>
          <w:shd w:val="clear" w:color="auto" w:fill="FFFFFF"/>
        </w:rPr>
        <w:t xml:space="preserve">sell all or part of </w:t>
      </w:r>
      <w:r w:rsidR="00EA06C0" w:rsidRPr="00717E53">
        <w:rPr>
          <w:rFonts w:ascii="Palatino Linotype" w:eastAsia="Times New Roman" w:hAnsi="Palatino Linotype" w:cs="Arial"/>
          <w:color w:val="222222"/>
          <w:shd w:val="clear" w:color="auto" w:fill="FFFFFF"/>
        </w:rPr>
        <w:t>this</w:t>
      </w:r>
      <w:r w:rsidR="00485699" w:rsidRPr="00717E53">
        <w:rPr>
          <w:rFonts w:ascii="Palatino Linotype" w:eastAsia="Times New Roman" w:hAnsi="Palatino Linotype" w:cs="Arial"/>
          <w:color w:val="222222"/>
          <w:shd w:val="clear" w:color="auto" w:fill="FFFFFF"/>
        </w:rPr>
        <w:t xml:space="preserve"> quota to </w:t>
      </w:r>
      <w:r w:rsidR="00EA06C0" w:rsidRPr="00717E53">
        <w:rPr>
          <w:rFonts w:ascii="Palatino Linotype" w:eastAsia="Times New Roman" w:hAnsi="Palatino Linotype" w:cs="Arial"/>
          <w:color w:val="222222"/>
          <w:shd w:val="clear" w:color="auto" w:fill="FFFFFF"/>
        </w:rPr>
        <w:t>other states</w:t>
      </w:r>
      <w:r w:rsidR="00485699" w:rsidRPr="00717E53">
        <w:rPr>
          <w:rFonts w:ascii="Palatino Linotype" w:eastAsia="Times New Roman" w:hAnsi="Palatino Linotype" w:cs="Arial"/>
          <w:color w:val="222222"/>
          <w:shd w:val="clear" w:color="auto" w:fill="FFFFFF"/>
        </w:rPr>
        <w:t xml:space="preserve">. </w:t>
      </w:r>
      <w:r w:rsidR="005E3643" w:rsidRPr="00717E53">
        <w:rPr>
          <w:rFonts w:ascii="Palatino Linotype" w:eastAsia="Times New Roman" w:hAnsi="Palatino Linotype" w:cs="Arial"/>
          <w:color w:val="222222"/>
          <w:shd w:val="clear" w:color="auto" w:fill="FFFFFF"/>
        </w:rPr>
        <w:t xml:space="preserve">If </w:t>
      </w:r>
      <w:r w:rsidR="0028169A" w:rsidRPr="00717E53">
        <w:rPr>
          <w:rFonts w:ascii="Palatino Linotype" w:eastAsia="Times New Roman" w:hAnsi="Palatino Linotype" w:cs="Arial"/>
          <w:color w:val="222222"/>
          <w:shd w:val="clear" w:color="auto" w:fill="FFFFFF"/>
        </w:rPr>
        <w:t xml:space="preserve">Malta is given a quota of 5,000 refugees, </w:t>
      </w:r>
      <w:r w:rsidR="0028169A" w:rsidRPr="00717E53">
        <w:rPr>
          <w:rFonts w:ascii="Palatino Linotype" w:eastAsia="Times New Roman" w:hAnsi="Palatino Linotype" w:cs="Arial"/>
          <w:color w:val="222222"/>
          <w:shd w:val="clear" w:color="auto" w:fill="FFFFFF"/>
        </w:rPr>
        <w:lastRenderedPageBreak/>
        <w:t>and France</w:t>
      </w:r>
      <w:r w:rsidR="00EA06C0" w:rsidRPr="00717E53">
        <w:rPr>
          <w:rFonts w:ascii="Palatino Linotype" w:eastAsia="Times New Roman" w:hAnsi="Palatino Linotype" w:cs="Arial"/>
          <w:color w:val="222222"/>
          <w:shd w:val="clear" w:color="auto" w:fill="FFFFFF"/>
        </w:rPr>
        <w:t xml:space="preserve"> is given </w:t>
      </w:r>
      <w:r w:rsidR="0028169A" w:rsidRPr="00717E53">
        <w:rPr>
          <w:rFonts w:ascii="Palatino Linotype" w:eastAsia="Times New Roman" w:hAnsi="Palatino Linotype" w:cs="Arial"/>
          <w:color w:val="222222"/>
          <w:shd w:val="clear" w:color="auto" w:fill="FFFFFF"/>
        </w:rPr>
        <w:t>50,000</w:t>
      </w:r>
      <w:r w:rsidR="00EA06C0" w:rsidRPr="00717E53">
        <w:rPr>
          <w:rFonts w:ascii="Palatino Linotype" w:eastAsia="Times New Roman" w:hAnsi="Palatino Linotype" w:cs="Arial"/>
          <w:color w:val="222222"/>
          <w:shd w:val="clear" w:color="auto" w:fill="FFFFFF"/>
        </w:rPr>
        <w:t xml:space="preserve"> refugees</w:t>
      </w:r>
      <w:r w:rsidR="0028169A" w:rsidRPr="00717E53">
        <w:rPr>
          <w:rFonts w:ascii="Palatino Linotype" w:eastAsia="Times New Roman" w:hAnsi="Palatino Linotype" w:cs="Arial"/>
          <w:color w:val="222222"/>
          <w:shd w:val="clear" w:color="auto" w:fill="FFFFFF"/>
        </w:rPr>
        <w:t>, France can pay Malta to accept all or part of its 50,000 refugees</w:t>
      </w:r>
      <w:r w:rsidR="000F4556" w:rsidRPr="00717E53">
        <w:rPr>
          <w:rFonts w:ascii="Palatino Linotype" w:eastAsia="Times New Roman" w:hAnsi="Palatino Linotype" w:cs="Arial"/>
          <w:color w:val="222222"/>
          <w:shd w:val="clear" w:color="auto" w:fill="FFFFFF"/>
        </w:rPr>
        <w:t xml:space="preserve">. If </w:t>
      </w:r>
      <w:r w:rsidR="00E82880" w:rsidRPr="00717E53">
        <w:rPr>
          <w:rFonts w:ascii="Palatino Linotype" w:eastAsia="Times New Roman" w:hAnsi="Palatino Linotype" w:cs="Arial"/>
          <w:color w:val="222222"/>
          <w:shd w:val="clear" w:color="auto" w:fill="FFFFFF"/>
        </w:rPr>
        <w:t>n</w:t>
      </w:r>
      <w:r w:rsidR="0028169A" w:rsidRPr="00717E53">
        <w:rPr>
          <w:rFonts w:ascii="Palatino Linotype" w:eastAsia="Times New Roman" w:hAnsi="Palatino Linotype" w:cs="Arial"/>
          <w:color w:val="222222"/>
          <w:shd w:val="clear" w:color="auto" w:fill="FFFFFF"/>
        </w:rPr>
        <w:t xml:space="preserve">either France </w:t>
      </w:r>
      <w:r w:rsidR="00E82880" w:rsidRPr="00717E53">
        <w:rPr>
          <w:rFonts w:ascii="Palatino Linotype" w:eastAsia="Times New Roman" w:hAnsi="Palatino Linotype" w:cs="Arial"/>
          <w:color w:val="222222"/>
          <w:shd w:val="clear" w:color="auto" w:fill="FFFFFF"/>
        </w:rPr>
        <w:t>n</w:t>
      </w:r>
      <w:r w:rsidR="0028169A" w:rsidRPr="00717E53">
        <w:rPr>
          <w:rFonts w:ascii="Palatino Linotype" w:eastAsia="Times New Roman" w:hAnsi="Palatino Linotype" w:cs="Arial"/>
          <w:color w:val="222222"/>
          <w:shd w:val="clear" w:color="auto" w:fill="FFFFFF"/>
        </w:rPr>
        <w:t xml:space="preserve">or Malta </w:t>
      </w:r>
      <w:r w:rsidR="00E82880" w:rsidRPr="00717E53">
        <w:rPr>
          <w:rFonts w:ascii="Palatino Linotype" w:eastAsia="Times New Roman" w:hAnsi="Palatino Linotype" w:cs="Arial"/>
          <w:color w:val="222222"/>
          <w:shd w:val="clear" w:color="auto" w:fill="FFFFFF"/>
        </w:rPr>
        <w:t>knows the</w:t>
      </w:r>
      <w:r w:rsidR="0028169A" w:rsidRPr="00717E53">
        <w:rPr>
          <w:rFonts w:ascii="Palatino Linotype" w:eastAsia="Times New Roman" w:hAnsi="Palatino Linotype" w:cs="Arial"/>
          <w:color w:val="222222"/>
          <w:shd w:val="clear" w:color="auto" w:fill="FFFFFF"/>
        </w:rPr>
        <w:t xml:space="preserve"> </w:t>
      </w:r>
      <w:r w:rsidR="00A43A9E" w:rsidRPr="00717E53">
        <w:rPr>
          <w:rFonts w:ascii="Palatino Linotype" w:eastAsia="Times New Roman" w:hAnsi="Palatino Linotype" w:cs="Arial"/>
          <w:color w:val="222222"/>
          <w:shd w:val="clear" w:color="auto" w:fill="FFFFFF"/>
        </w:rPr>
        <w:t>race</w:t>
      </w:r>
      <w:r w:rsidR="00E82880" w:rsidRPr="00717E53">
        <w:rPr>
          <w:rFonts w:ascii="Palatino Linotype" w:eastAsia="Times New Roman" w:hAnsi="Palatino Linotype" w:cs="Arial"/>
          <w:color w:val="222222"/>
          <w:shd w:val="clear" w:color="auto" w:fill="FFFFFF"/>
        </w:rPr>
        <w:t>,</w:t>
      </w:r>
      <w:r w:rsidR="003E3D53" w:rsidRPr="00717E53">
        <w:rPr>
          <w:rFonts w:ascii="Palatino Linotype" w:eastAsia="Times New Roman" w:hAnsi="Palatino Linotype" w:cs="Arial"/>
          <w:color w:val="222222"/>
          <w:shd w:val="clear" w:color="auto" w:fill="FFFFFF"/>
        </w:rPr>
        <w:t xml:space="preserve"> religion</w:t>
      </w:r>
      <w:r w:rsidR="00E82880" w:rsidRPr="00717E53">
        <w:rPr>
          <w:rFonts w:ascii="Palatino Linotype" w:eastAsia="Times New Roman" w:hAnsi="Palatino Linotype" w:cs="Arial"/>
          <w:color w:val="222222"/>
          <w:shd w:val="clear" w:color="auto" w:fill="FFFFFF"/>
        </w:rPr>
        <w:t>, or gender</w:t>
      </w:r>
      <w:r w:rsidR="003E3D53" w:rsidRPr="00717E53">
        <w:rPr>
          <w:rFonts w:ascii="Palatino Linotype" w:eastAsia="Times New Roman" w:hAnsi="Palatino Linotype" w:cs="Arial"/>
          <w:color w:val="222222"/>
          <w:shd w:val="clear" w:color="auto" w:fill="FFFFFF"/>
        </w:rPr>
        <w:t xml:space="preserve"> of these refugees</w:t>
      </w:r>
      <w:r w:rsidR="000F4556" w:rsidRPr="00717E53">
        <w:rPr>
          <w:rFonts w:ascii="Palatino Linotype" w:eastAsia="Times New Roman" w:hAnsi="Palatino Linotype" w:cs="Arial"/>
          <w:color w:val="222222"/>
          <w:shd w:val="clear" w:color="auto" w:fill="FFFFFF"/>
        </w:rPr>
        <w:t xml:space="preserve">, </w:t>
      </w:r>
      <w:r w:rsidR="000D026A" w:rsidRPr="00717E53">
        <w:rPr>
          <w:rFonts w:ascii="Palatino Linotype" w:eastAsia="Times New Roman" w:hAnsi="Palatino Linotype" w:cs="Arial"/>
          <w:color w:val="222222"/>
          <w:shd w:val="clear" w:color="auto" w:fill="FFFFFF"/>
        </w:rPr>
        <w:t>neither can act on discriminatory motives.</w:t>
      </w:r>
      <w:r w:rsidR="00C919BE" w:rsidRPr="00717E53">
        <w:rPr>
          <w:rStyle w:val="FootnoteReference"/>
          <w:rFonts w:ascii="Palatino Linotype" w:eastAsia="Times New Roman" w:hAnsi="Palatino Linotype" w:cs="Arial"/>
          <w:color w:val="222222"/>
          <w:shd w:val="clear" w:color="auto" w:fill="FFFFFF"/>
        </w:rPr>
        <w:footnoteReference w:id="19"/>
      </w:r>
      <w:r w:rsidR="000D026A" w:rsidRPr="00717E53">
        <w:rPr>
          <w:rFonts w:ascii="Palatino Linotype" w:eastAsia="Times New Roman" w:hAnsi="Palatino Linotype" w:cs="Arial"/>
          <w:color w:val="222222"/>
          <w:shd w:val="clear" w:color="auto" w:fill="FFFFFF"/>
        </w:rPr>
        <w:t xml:space="preserve"> </w:t>
      </w:r>
    </w:p>
    <w:p w14:paraId="17FF65E2" w14:textId="77777777" w:rsidR="00485699" w:rsidRPr="00717E53" w:rsidRDefault="00485699" w:rsidP="0004263E">
      <w:pPr>
        <w:spacing w:line="360" w:lineRule="auto"/>
        <w:jc w:val="both"/>
        <w:rPr>
          <w:rFonts w:ascii="Palatino Linotype" w:eastAsia="Times New Roman" w:hAnsi="Palatino Linotype" w:cs="Arial"/>
          <w:color w:val="222222"/>
          <w:shd w:val="clear" w:color="auto" w:fill="FFFFFF"/>
        </w:rPr>
      </w:pPr>
    </w:p>
    <w:p w14:paraId="5433EB4D" w14:textId="37702C37" w:rsidR="00997439" w:rsidRPr="00717E53" w:rsidRDefault="006B7BF6" w:rsidP="0004263E">
      <w:pPr>
        <w:spacing w:line="360" w:lineRule="auto"/>
        <w:jc w:val="both"/>
        <w:rPr>
          <w:rFonts w:ascii="Palatino Linotype" w:eastAsia="Times New Roman" w:hAnsi="Palatino Linotype" w:cs="Arial"/>
          <w:color w:val="222222"/>
          <w:shd w:val="clear" w:color="auto" w:fill="FFFFFF"/>
        </w:rPr>
      </w:pPr>
      <w:r w:rsidRPr="00717E53">
        <w:rPr>
          <w:rFonts w:ascii="Palatino Linotype" w:eastAsia="Times New Roman" w:hAnsi="Palatino Linotype" w:cs="Arial"/>
          <w:color w:val="222222"/>
          <w:shd w:val="clear" w:color="auto" w:fill="FFFFFF"/>
        </w:rPr>
        <w:t>The problem with such a policy is that states can often</w:t>
      </w:r>
      <w:r w:rsidR="007A4E4B" w:rsidRPr="00717E53">
        <w:rPr>
          <w:rFonts w:ascii="Palatino Linotype" w:eastAsia="Times New Roman" w:hAnsi="Palatino Linotype" w:cs="Arial"/>
          <w:color w:val="222222"/>
          <w:shd w:val="clear" w:color="auto" w:fill="FFFFFF"/>
        </w:rPr>
        <w:t xml:space="preserve"> infer</w:t>
      </w:r>
      <w:r w:rsidR="004A2B11" w:rsidRPr="00717E53">
        <w:rPr>
          <w:rFonts w:ascii="Palatino Linotype" w:eastAsia="Times New Roman" w:hAnsi="Palatino Linotype" w:cs="Arial"/>
          <w:color w:val="222222"/>
          <w:shd w:val="clear" w:color="auto" w:fill="FFFFFF"/>
        </w:rPr>
        <w:t xml:space="preserve"> </w:t>
      </w:r>
      <w:r w:rsidR="007A4E4B" w:rsidRPr="00717E53">
        <w:rPr>
          <w:rFonts w:ascii="Palatino Linotype" w:eastAsia="Times New Roman" w:hAnsi="Palatino Linotype" w:cs="Arial"/>
          <w:color w:val="222222"/>
          <w:shd w:val="clear" w:color="auto" w:fill="FFFFFF"/>
        </w:rPr>
        <w:t>the</w:t>
      </w:r>
      <w:r w:rsidR="000D026A" w:rsidRPr="00717E53">
        <w:rPr>
          <w:rFonts w:ascii="Palatino Linotype" w:eastAsia="Times New Roman" w:hAnsi="Palatino Linotype" w:cs="Arial"/>
          <w:color w:val="222222"/>
          <w:shd w:val="clear" w:color="auto" w:fill="FFFFFF"/>
        </w:rPr>
        <w:t xml:space="preserve"> </w:t>
      </w:r>
      <w:r w:rsidRPr="00717E53">
        <w:rPr>
          <w:rFonts w:ascii="Palatino Linotype" w:eastAsia="Times New Roman" w:hAnsi="Palatino Linotype" w:cs="Arial"/>
          <w:color w:val="222222"/>
          <w:shd w:val="clear" w:color="auto" w:fill="FFFFFF"/>
        </w:rPr>
        <w:t>race, religion</w:t>
      </w:r>
      <w:r w:rsidR="000D026A" w:rsidRPr="00717E53">
        <w:rPr>
          <w:rFonts w:ascii="Palatino Linotype" w:eastAsia="Times New Roman" w:hAnsi="Palatino Linotype" w:cs="Arial"/>
          <w:color w:val="222222"/>
          <w:shd w:val="clear" w:color="auto" w:fill="FFFFFF"/>
        </w:rPr>
        <w:t>, or gender of</w:t>
      </w:r>
      <w:r w:rsidRPr="00717E53">
        <w:rPr>
          <w:rFonts w:ascii="Palatino Linotype" w:eastAsia="Times New Roman" w:hAnsi="Palatino Linotype" w:cs="Arial"/>
          <w:color w:val="222222"/>
          <w:shd w:val="clear" w:color="auto" w:fill="FFFFFF"/>
        </w:rPr>
        <w:t xml:space="preserve"> refugees</w:t>
      </w:r>
      <w:r w:rsidR="00861FAC" w:rsidRPr="00717E53">
        <w:rPr>
          <w:rFonts w:ascii="Palatino Linotype" w:eastAsia="Times New Roman" w:hAnsi="Palatino Linotype" w:cs="Arial"/>
          <w:color w:val="222222"/>
          <w:shd w:val="clear" w:color="auto" w:fill="FFFFFF"/>
        </w:rPr>
        <w:t xml:space="preserve">. Imagine </w:t>
      </w:r>
      <w:r w:rsidR="000B75AA" w:rsidRPr="00717E53">
        <w:rPr>
          <w:rFonts w:ascii="Palatino Linotype" w:eastAsia="Times New Roman" w:hAnsi="Palatino Linotype" w:cs="Arial"/>
          <w:color w:val="222222"/>
          <w:shd w:val="clear" w:color="auto" w:fill="FFFFFF"/>
        </w:rPr>
        <w:t xml:space="preserve">that in </w:t>
      </w:r>
      <w:r w:rsidR="000E727B" w:rsidRPr="00717E53">
        <w:rPr>
          <w:rFonts w:ascii="Palatino Linotype" w:eastAsia="Times New Roman" w:hAnsi="Palatino Linotype" w:cs="Arial"/>
          <w:color w:val="222222"/>
          <w:shd w:val="clear" w:color="auto" w:fill="FFFFFF"/>
        </w:rPr>
        <w:t>1999</w:t>
      </w:r>
      <w:r w:rsidR="000B75AA" w:rsidRPr="00717E53">
        <w:rPr>
          <w:rFonts w:ascii="Palatino Linotype" w:eastAsia="Times New Roman" w:hAnsi="Palatino Linotype" w:cs="Arial"/>
          <w:color w:val="222222"/>
          <w:shd w:val="clear" w:color="auto" w:fill="FFFFFF"/>
        </w:rPr>
        <w:t xml:space="preserve"> a market was set up for all refugee</w:t>
      </w:r>
      <w:r w:rsidR="00997439" w:rsidRPr="00717E53">
        <w:rPr>
          <w:rFonts w:ascii="Palatino Linotype" w:eastAsia="Times New Roman" w:hAnsi="Palatino Linotype" w:cs="Arial"/>
          <w:color w:val="222222"/>
          <w:shd w:val="clear" w:color="auto" w:fill="FFFFFF"/>
        </w:rPr>
        <w:t>s who had arrived in Europe,</w:t>
      </w:r>
      <w:r w:rsidR="000B75AA" w:rsidRPr="00717E53">
        <w:rPr>
          <w:rFonts w:ascii="Palatino Linotype" w:eastAsia="Times New Roman" w:hAnsi="Palatino Linotype" w:cs="Arial"/>
          <w:color w:val="222222"/>
          <w:shd w:val="clear" w:color="auto" w:fill="FFFFFF"/>
        </w:rPr>
        <w:t xml:space="preserve"> </w:t>
      </w:r>
      <w:r w:rsidR="000E727B" w:rsidRPr="00717E53">
        <w:rPr>
          <w:rFonts w:ascii="Palatino Linotype" w:eastAsia="Times New Roman" w:hAnsi="Palatino Linotype" w:cs="Arial"/>
          <w:color w:val="222222"/>
          <w:shd w:val="clear" w:color="auto" w:fill="FFFFFF"/>
        </w:rPr>
        <w:t xml:space="preserve">a period when </w:t>
      </w:r>
      <w:r w:rsidR="008407C8" w:rsidRPr="00717E53">
        <w:rPr>
          <w:rFonts w:ascii="Palatino Linotype" w:eastAsia="Times New Roman" w:hAnsi="Palatino Linotype" w:cs="Arial"/>
          <w:color w:val="222222"/>
          <w:shd w:val="clear" w:color="auto" w:fill="FFFFFF"/>
        </w:rPr>
        <w:t>a large proportion of</w:t>
      </w:r>
      <w:r w:rsidR="000E727B" w:rsidRPr="00717E53">
        <w:rPr>
          <w:rFonts w:ascii="Palatino Linotype" w:eastAsia="Times New Roman" w:hAnsi="Palatino Linotype" w:cs="Arial"/>
          <w:color w:val="222222"/>
          <w:shd w:val="clear" w:color="auto" w:fill="FFFFFF"/>
        </w:rPr>
        <w:t xml:space="preserve"> </w:t>
      </w:r>
      <w:r w:rsidR="005E3643" w:rsidRPr="00717E53">
        <w:rPr>
          <w:rFonts w:ascii="Palatino Linotype" w:eastAsia="Times New Roman" w:hAnsi="Palatino Linotype" w:cs="Arial"/>
          <w:color w:val="222222"/>
          <w:shd w:val="clear" w:color="auto" w:fill="FFFFFF"/>
        </w:rPr>
        <w:t xml:space="preserve">refugees were </w:t>
      </w:r>
      <w:r w:rsidR="000E727B" w:rsidRPr="00717E53">
        <w:rPr>
          <w:rFonts w:ascii="Palatino Linotype" w:eastAsia="Times New Roman" w:hAnsi="Palatino Linotype" w:cs="Arial"/>
          <w:color w:val="222222"/>
          <w:shd w:val="clear" w:color="auto" w:fill="FFFFFF"/>
        </w:rPr>
        <w:t>from Kosovo</w:t>
      </w:r>
      <w:r w:rsidR="005E3643" w:rsidRPr="00717E53">
        <w:rPr>
          <w:rFonts w:ascii="Palatino Linotype" w:eastAsia="Times New Roman" w:hAnsi="Palatino Linotype" w:cs="Arial"/>
          <w:color w:val="222222"/>
          <w:shd w:val="clear" w:color="auto" w:fill="FFFFFF"/>
        </w:rPr>
        <w:t>.</w:t>
      </w:r>
      <w:r w:rsidR="00B93DB6" w:rsidRPr="00717E53">
        <w:rPr>
          <w:rStyle w:val="FootnoteReference"/>
          <w:rFonts w:ascii="Palatino Linotype" w:eastAsia="Times New Roman" w:hAnsi="Palatino Linotype" w:cs="Arial"/>
          <w:color w:val="222222"/>
          <w:shd w:val="clear" w:color="auto" w:fill="FFFFFF"/>
        </w:rPr>
        <w:footnoteReference w:id="20"/>
      </w:r>
      <w:r w:rsidR="005E3643" w:rsidRPr="00717E53">
        <w:rPr>
          <w:rFonts w:ascii="Palatino Linotype" w:eastAsia="Times New Roman" w:hAnsi="Palatino Linotype" w:cs="Arial"/>
          <w:color w:val="222222"/>
          <w:shd w:val="clear" w:color="auto" w:fill="FFFFFF"/>
        </w:rPr>
        <w:t xml:space="preserve"> Imagine, also, that</w:t>
      </w:r>
      <w:r w:rsidR="00997439" w:rsidRPr="00717E53">
        <w:rPr>
          <w:rFonts w:ascii="Palatino Linotype" w:eastAsia="Times New Roman" w:hAnsi="Palatino Linotype" w:cs="Arial"/>
          <w:color w:val="222222"/>
          <w:shd w:val="clear" w:color="auto" w:fill="FFFFFF"/>
        </w:rPr>
        <w:t xml:space="preserve"> states were willing to accept a given refugee if paid €5,000 per </w:t>
      </w:r>
      <w:r w:rsidR="000F4556" w:rsidRPr="00717E53">
        <w:rPr>
          <w:rFonts w:ascii="Palatino Linotype" w:eastAsia="Times New Roman" w:hAnsi="Palatino Linotype" w:cs="Arial"/>
          <w:color w:val="222222"/>
          <w:shd w:val="clear" w:color="auto" w:fill="FFFFFF"/>
        </w:rPr>
        <w:t>person</w:t>
      </w:r>
      <w:r w:rsidR="00997439" w:rsidRPr="00717E53">
        <w:rPr>
          <w:rFonts w:ascii="Palatino Linotype" w:eastAsia="Times New Roman" w:hAnsi="Palatino Linotype" w:cs="Arial"/>
          <w:color w:val="222222"/>
          <w:shd w:val="clear" w:color="auto" w:fill="FFFFFF"/>
        </w:rPr>
        <w:t xml:space="preserve">. Twenty years later a second market is set up, </w:t>
      </w:r>
      <w:r w:rsidR="000E727B" w:rsidRPr="00717E53">
        <w:rPr>
          <w:rFonts w:ascii="Palatino Linotype" w:eastAsia="Times New Roman" w:hAnsi="Palatino Linotype" w:cs="Arial"/>
          <w:color w:val="222222"/>
          <w:shd w:val="clear" w:color="auto" w:fill="FFFFFF"/>
        </w:rPr>
        <w:t xml:space="preserve">and </w:t>
      </w:r>
      <w:r w:rsidR="00997439" w:rsidRPr="00717E53">
        <w:rPr>
          <w:rFonts w:ascii="Palatino Linotype" w:eastAsia="Times New Roman" w:hAnsi="Palatino Linotype" w:cs="Arial"/>
          <w:color w:val="222222"/>
          <w:shd w:val="clear" w:color="auto" w:fill="FFFFFF"/>
        </w:rPr>
        <w:t xml:space="preserve">nearly all refugees are from Syria or Eritrea, </w:t>
      </w:r>
      <w:r w:rsidR="000E727B" w:rsidRPr="00717E53">
        <w:rPr>
          <w:rFonts w:ascii="Palatino Linotype" w:eastAsia="Times New Roman" w:hAnsi="Palatino Linotype" w:cs="Arial"/>
          <w:color w:val="222222"/>
          <w:shd w:val="clear" w:color="auto" w:fill="FFFFFF"/>
        </w:rPr>
        <w:t>with</w:t>
      </w:r>
      <w:r w:rsidR="00997439" w:rsidRPr="00717E53">
        <w:rPr>
          <w:rFonts w:ascii="Palatino Linotype" w:eastAsia="Times New Roman" w:hAnsi="Palatino Linotype" w:cs="Arial"/>
          <w:color w:val="222222"/>
          <w:shd w:val="clear" w:color="auto" w:fill="FFFFFF"/>
        </w:rPr>
        <w:t xml:space="preserve"> states willing to </w:t>
      </w:r>
      <w:r w:rsidR="001506C8" w:rsidRPr="00717E53">
        <w:rPr>
          <w:rFonts w:ascii="Palatino Linotype" w:eastAsia="Times New Roman" w:hAnsi="Palatino Linotype" w:cs="Arial"/>
          <w:color w:val="222222"/>
          <w:shd w:val="clear" w:color="auto" w:fill="FFFFFF"/>
        </w:rPr>
        <w:t>accept refugees only if paid €20</w:t>
      </w:r>
      <w:r w:rsidR="00997439" w:rsidRPr="00717E53">
        <w:rPr>
          <w:rFonts w:ascii="Palatino Linotype" w:eastAsia="Times New Roman" w:hAnsi="Palatino Linotype" w:cs="Arial"/>
          <w:color w:val="222222"/>
          <w:shd w:val="clear" w:color="auto" w:fill="FFFFFF"/>
        </w:rPr>
        <w:t xml:space="preserve">,000 per </w:t>
      </w:r>
      <w:r w:rsidR="000F4556" w:rsidRPr="00717E53">
        <w:rPr>
          <w:rFonts w:ascii="Palatino Linotype" w:eastAsia="Times New Roman" w:hAnsi="Palatino Linotype" w:cs="Arial"/>
          <w:color w:val="222222"/>
          <w:shd w:val="clear" w:color="auto" w:fill="FFFFFF"/>
        </w:rPr>
        <w:t>person</w:t>
      </w:r>
      <w:r w:rsidR="00997439" w:rsidRPr="00717E53">
        <w:rPr>
          <w:rFonts w:ascii="Palatino Linotype" w:eastAsia="Times New Roman" w:hAnsi="Palatino Linotype" w:cs="Arial"/>
          <w:color w:val="222222"/>
          <w:shd w:val="clear" w:color="auto" w:fill="FFFFFF"/>
        </w:rPr>
        <w:t xml:space="preserve">. The difference in price could be reflective of racist preferences, even if no state was explicitly told the </w:t>
      </w:r>
      <w:r w:rsidRPr="00717E53">
        <w:rPr>
          <w:rFonts w:ascii="Palatino Linotype" w:eastAsia="Times New Roman" w:hAnsi="Palatino Linotype" w:cs="Arial"/>
          <w:color w:val="222222"/>
          <w:shd w:val="clear" w:color="auto" w:fill="FFFFFF"/>
        </w:rPr>
        <w:t xml:space="preserve">race or religion </w:t>
      </w:r>
      <w:r w:rsidR="00997439" w:rsidRPr="00717E53">
        <w:rPr>
          <w:rFonts w:ascii="Palatino Linotype" w:eastAsia="Times New Roman" w:hAnsi="Palatino Linotype" w:cs="Arial"/>
          <w:color w:val="222222"/>
          <w:shd w:val="clear" w:color="auto" w:fill="FFFFFF"/>
        </w:rPr>
        <w:t xml:space="preserve">of a given refugee. So long as states can infer the </w:t>
      </w:r>
      <w:r w:rsidRPr="00717E53">
        <w:rPr>
          <w:rFonts w:ascii="Palatino Linotype" w:eastAsia="Times New Roman" w:hAnsi="Palatino Linotype" w:cs="Arial"/>
          <w:color w:val="222222"/>
          <w:shd w:val="clear" w:color="auto" w:fill="FFFFFF"/>
        </w:rPr>
        <w:t>race and religion</w:t>
      </w:r>
      <w:r w:rsidR="00997439" w:rsidRPr="00717E53">
        <w:rPr>
          <w:rFonts w:ascii="Palatino Linotype" w:eastAsia="Times New Roman" w:hAnsi="Palatino Linotype" w:cs="Arial"/>
          <w:color w:val="222222"/>
          <w:shd w:val="clear" w:color="auto" w:fill="FFFFFF"/>
        </w:rPr>
        <w:t xml:space="preserve"> in a given year, they can select refugees </w:t>
      </w:r>
      <w:r w:rsidR="001506C8" w:rsidRPr="00717E53">
        <w:rPr>
          <w:rFonts w:ascii="Palatino Linotype" w:eastAsia="Times New Roman" w:hAnsi="Palatino Linotype" w:cs="Arial"/>
          <w:color w:val="222222"/>
          <w:shd w:val="clear" w:color="auto" w:fill="FFFFFF"/>
        </w:rPr>
        <w:t>based on race or religion</w:t>
      </w:r>
      <w:r w:rsidR="009519B8" w:rsidRPr="00717E53">
        <w:rPr>
          <w:rFonts w:ascii="Palatino Linotype" w:eastAsia="Times New Roman" w:hAnsi="Palatino Linotype" w:cs="Arial"/>
          <w:color w:val="222222"/>
          <w:shd w:val="clear" w:color="auto" w:fill="FFFFFF"/>
        </w:rPr>
        <w:t xml:space="preserve"> </w:t>
      </w:r>
      <w:r w:rsidR="000D026A" w:rsidRPr="00717E53">
        <w:rPr>
          <w:rFonts w:ascii="Palatino Linotype" w:eastAsia="Times New Roman" w:hAnsi="Palatino Linotype" w:cs="Arial"/>
          <w:color w:val="222222"/>
          <w:shd w:val="clear" w:color="auto" w:fill="FFFFFF"/>
        </w:rPr>
        <w:t>that</w:t>
      </w:r>
      <w:r w:rsidR="009519B8" w:rsidRPr="00717E53">
        <w:rPr>
          <w:rFonts w:ascii="Palatino Linotype" w:eastAsia="Times New Roman" w:hAnsi="Palatino Linotype" w:cs="Arial"/>
          <w:color w:val="222222"/>
          <w:shd w:val="clear" w:color="auto" w:fill="FFFFFF"/>
        </w:rPr>
        <w:t xml:space="preserve"> year. </w:t>
      </w:r>
      <w:r w:rsidR="00997439" w:rsidRPr="00717E53">
        <w:rPr>
          <w:rFonts w:ascii="Palatino Linotype" w:eastAsia="Times New Roman" w:hAnsi="Palatino Linotype" w:cs="Arial"/>
          <w:color w:val="222222"/>
          <w:shd w:val="clear" w:color="auto" w:fill="FFFFFF"/>
        </w:rPr>
        <w:t xml:space="preserve"> </w:t>
      </w:r>
    </w:p>
    <w:p w14:paraId="4B63D5B3" w14:textId="77777777" w:rsidR="009519B8" w:rsidRPr="00717E53" w:rsidRDefault="009519B8" w:rsidP="0004263E">
      <w:pPr>
        <w:spacing w:line="360" w:lineRule="auto"/>
        <w:jc w:val="both"/>
        <w:rPr>
          <w:rFonts w:ascii="Palatino Linotype" w:eastAsia="Times New Roman" w:hAnsi="Palatino Linotype" w:cs="Arial"/>
          <w:color w:val="222222"/>
          <w:shd w:val="clear" w:color="auto" w:fill="FFFFFF"/>
        </w:rPr>
      </w:pPr>
    </w:p>
    <w:p w14:paraId="76025DCD" w14:textId="3B1C2F4B" w:rsidR="00B5058E" w:rsidRPr="00717E53" w:rsidRDefault="00166DCF" w:rsidP="0004263E">
      <w:pPr>
        <w:spacing w:line="360" w:lineRule="auto"/>
        <w:jc w:val="both"/>
        <w:rPr>
          <w:rFonts w:ascii="Palatino Linotype" w:hAnsi="Palatino Linotype"/>
        </w:rPr>
      </w:pPr>
      <w:r w:rsidRPr="00717E53">
        <w:rPr>
          <w:rFonts w:ascii="Palatino Linotype" w:eastAsia="Times New Roman" w:hAnsi="Palatino Linotype" w:cs="Arial"/>
          <w:color w:val="222222"/>
          <w:shd w:val="clear" w:color="auto" w:fill="FFFFFF"/>
        </w:rPr>
        <w:t>A similar problem arises if</w:t>
      </w:r>
      <w:r w:rsidR="009519B8" w:rsidRPr="00717E53">
        <w:rPr>
          <w:rFonts w:ascii="Palatino Linotype" w:eastAsia="Times New Roman" w:hAnsi="Palatino Linotype" w:cs="Arial"/>
          <w:color w:val="222222"/>
          <w:shd w:val="clear" w:color="auto" w:fill="FFFFFF"/>
        </w:rPr>
        <w:t xml:space="preserve"> market</w:t>
      </w:r>
      <w:r w:rsidRPr="00717E53">
        <w:rPr>
          <w:rFonts w:ascii="Palatino Linotype" w:eastAsia="Times New Roman" w:hAnsi="Palatino Linotype" w:cs="Arial"/>
          <w:color w:val="222222"/>
          <w:shd w:val="clear" w:color="auto" w:fill="FFFFFF"/>
        </w:rPr>
        <w:t>s are</w:t>
      </w:r>
      <w:r w:rsidR="009519B8" w:rsidRPr="00717E53">
        <w:rPr>
          <w:rFonts w:ascii="Palatino Linotype" w:eastAsia="Times New Roman" w:hAnsi="Palatino Linotype" w:cs="Arial"/>
          <w:color w:val="222222"/>
          <w:shd w:val="clear" w:color="auto" w:fill="FFFFFF"/>
        </w:rPr>
        <w:t xml:space="preserve"> administered by a neutral third party, </w:t>
      </w:r>
      <w:r w:rsidRPr="00717E53">
        <w:rPr>
          <w:rFonts w:ascii="Palatino Linotype" w:eastAsia="Times New Roman" w:hAnsi="Palatino Linotype" w:cs="Arial"/>
          <w:color w:val="222222"/>
          <w:shd w:val="clear" w:color="auto" w:fill="FFFFFF"/>
        </w:rPr>
        <w:t>such as the United Nations High Commission</w:t>
      </w:r>
      <w:r w:rsidR="006B7BF6" w:rsidRPr="00717E53">
        <w:rPr>
          <w:rFonts w:ascii="Palatino Linotype" w:eastAsia="Times New Roman" w:hAnsi="Palatino Linotype" w:cs="Arial"/>
          <w:color w:val="222222"/>
          <w:shd w:val="clear" w:color="auto" w:fill="FFFFFF"/>
        </w:rPr>
        <w:t xml:space="preserve">er for Refugees (UNHCR). </w:t>
      </w:r>
      <w:r w:rsidR="006B7BF6" w:rsidRPr="00717E53">
        <w:rPr>
          <w:rFonts w:ascii="Palatino Linotype" w:hAnsi="Palatino Linotype"/>
        </w:rPr>
        <w:t xml:space="preserve">UNHCR </w:t>
      </w:r>
      <w:r w:rsidR="00E33101" w:rsidRPr="00717E53">
        <w:rPr>
          <w:rFonts w:ascii="Palatino Linotype" w:hAnsi="Palatino Linotype"/>
        </w:rPr>
        <w:t xml:space="preserve">would </w:t>
      </w:r>
      <w:r w:rsidR="000D026A" w:rsidRPr="00717E53">
        <w:rPr>
          <w:rFonts w:ascii="Palatino Linotype" w:hAnsi="Palatino Linotype"/>
        </w:rPr>
        <w:t xml:space="preserve">only prevent a </w:t>
      </w:r>
      <w:r w:rsidR="00E33101" w:rsidRPr="00717E53">
        <w:rPr>
          <w:rFonts w:ascii="Palatino Linotype" w:hAnsi="Palatino Linotype"/>
        </w:rPr>
        <w:t>state</w:t>
      </w:r>
      <w:r w:rsidR="000D026A" w:rsidRPr="00717E53">
        <w:rPr>
          <w:rFonts w:ascii="Palatino Linotype" w:hAnsi="Palatino Linotype"/>
        </w:rPr>
        <w:t xml:space="preserve"> literally paying another </w:t>
      </w:r>
      <w:r w:rsidR="00E33101" w:rsidRPr="00717E53">
        <w:rPr>
          <w:rFonts w:ascii="Palatino Linotype" w:hAnsi="Palatino Linotype"/>
        </w:rPr>
        <w:t>to accept al</w:t>
      </w:r>
      <w:r w:rsidR="00757715" w:rsidRPr="00717E53">
        <w:rPr>
          <w:rFonts w:ascii="Palatino Linotype" w:hAnsi="Palatino Linotype"/>
        </w:rPr>
        <w:t xml:space="preserve">l refugees of a given </w:t>
      </w:r>
      <w:r w:rsidR="006B7BF6" w:rsidRPr="00717E53">
        <w:rPr>
          <w:rFonts w:ascii="Palatino Linotype" w:hAnsi="Palatino Linotype"/>
        </w:rPr>
        <w:t>race, religion, or gender</w:t>
      </w:r>
      <w:r w:rsidR="00934C00" w:rsidRPr="00717E53">
        <w:rPr>
          <w:rFonts w:ascii="Palatino Linotype" w:hAnsi="Palatino Linotype"/>
        </w:rPr>
        <w:t xml:space="preserve">. </w:t>
      </w:r>
      <w:r w:rsidR="000D026A" w:rsidRPr="00717E53">
        <w:rPr>
          <w:rFonts w:ascii="Palatino Linotype" w:hAnsi="Palatino Linotype"/>
        </w:rPr>
        <w:t>UNHCR</w:t>
      </w:r>
      <w:r w:rsidR="00E33101" w:rsidRPr="00717E53">
        <w:rPr>
          <w:rFonts w:ascii="Palatino Linotype" w:hAnsi="Palatino Linotype"/>
        </w:rPr>
        <w:t xml:space="preserve"> would be ineffective if a state paid another state to accept all of its refugees, and all of its refugees ‘happened’ to be of a given </w:t>
      </w:r>
      <w:r w:rsidR="006B7BF6" w:rsidRPr="00717E53">
        <w:rPr>
          <w:rFonts w:ascii="Palatino Linotype" w:hAnsi="Palatino Linotype"/>
        </w:rPr>
        <w:t>race, religion, or gender</w:t>
      </w:r>
      <w:r w:rsidR="00E33101" w:rsidRPr="00717E53">
        <w:rPr>
          <w:rFonts w:ascii="Palatino Linotype" w:hAnsi="Palatino Linotype"/>
        </w:rPr>
        <w:t xml:space="preserve">. </w:t>
      </w:r>
      <w:r w:rsidR="00757715" w:rsidRPr="00717E53">
        <w:rPr>
          <w:rFonts w:ascii="Palatino Linotype" w:hAnsi="Palatino Linotype"/>
        </w:rPr>
        <w:t xml:space="preserve">This may </w:t>
      </w:r>
      <w:r w:rsidR="005103C9">
        <w:rPr>
          <w:rFonts w:ascii="Palatino Linotype" w:hAnsi="Palatino Linotype"/>
        </w:rPr>
        <w:t>occur</w:t>
      </w:r>
      <w:r w:rsidR="00757715" w:rsidRPr="00717E53">
        <w:rPr>
          <w:rFonts w:ascii="Palatino Linotype" w:hAnsi="Palatino Linotype"/>
        </w:rPr>
        <w:t xml:space="preserve"> if </w:t>
      </w:r>
      <w:r w:rsidR="00F32244" w:rsidRPr="00717E53">
        <w:rPr>
          <w:rFonts w:ascii="Palatino Linotype" w:hAnsi="Palatino Linotype"/>
        </w:rPr>
        <w:t xml:space="preserve">the majority of refugees arriving happen to be </w:t>
      </w:r>
      <w:r w:rsidR="006B7BF6" w:rsidRPr="00717E53">
        <w:rPr>
          <w:rFonts w:ascii="Palatino Linotype" w:hAnsi="Palatino Linotype"/>
        </w:rPr>
        <w:t xml:space="preserve">from </w:t>
      </w:r>
      <w:r w:rsidR="005C3D2F" w:rsidRPr="00717E53">
        <w:rPr>
          <w:rFonts w:ascii="Palatino Linotype" w:hAnsi="Palatino Linotype"/>
        </w:rPr>
        <w:t>the Middle East and Africa</w:t>
      </w:r>
      <w:r w:rsidR="006B7BF6" w:rsidRPr="00717E53">
        <w:rPr>
          <w:rFonts w:ascii="Palatino Linotype" w:hAnsi="Palatino Linotype"/>
        </w:rPr>
        <w:t>, and the state paid</w:t>
      </w:r>
      <w:r w:rsidR="00F32244" w:rsidRPr="00717E53">
        <w:rPr>
          <w:rFonts w:ascii="Palatino Linotype" w:hAnsi="Palatino Linotype"/>
        </w:rPr>
        <w:t xml:space="preserve"> another state to accept all such refugees </w:t>
      </w:r>
      <w:r w:rsidR="006B7BF6" w:rsidRPr="00717E53">
        <w:rPr>
          <w:rFonts w:ascii="Palatino Linotype" w:hAnsi="Palatino Linotype"/>
        </w:rPr>
        <w:t>due to</w:t>
      </w:r>
      <w:r w:rsidR="00F32244" w:rsidRPr="00717E53">
        <w:rPr>
          <w:rFonts w:ascii="Palatino Linotype" w:hAnsi="Palatino Linotype"/>
        </w:rPr>
        <w:t xml:space="preserve"> </w:t>
      </w:r>
      <w:r w:rsidR="006B7BF6" w:rsidRPr="00717E53">
        <w:rPr>
          <w:rFonts w:ascii="Palatino Linotype" w:hAnsi="Palatino Linotype"/>
        </w:rPr>
        <w:t>racist</w:t>
      </w:r>
      <w:r w:rsidR="00F32244" w:rsidRPr="00717E53">
        <w:rPr>
          <w:rFonts w:ascii="Palatino Linotype" w:hAnsi="Palatino Linotype"/>
        </w:rPr>
        <w:t xml:space="preserve"> </w:t>
      </w:r>
      <w:r w:rsidR="006B7BF6" w:rsidRPr="00717E53">
        <w:rPr>
          <w:rFonts w:ascii="Palatino Linotype" w:hAnsi="Palatino Linotype"/>
        </w:rPr>
        <w:t>sentiments</w:t>
      </w:r>
      <w:r w:rsidR="00F32244" w:rsidRPr="00717E53">
        <w:rPr>
          <w:rFonts w:ascii="Palatino Linotype" w:hAnsi="Palatino Linotype"/>
        </w:rPr>
        <w:t xml:space="preserve">. </w:t>
      </w:r>
      <w:r w:rsidR="00E33101" w:rsidRPr="00717E53">
        <w:rPr>
          <w:rFonts w:ascii="Palatino Linotype" w:hAnsi="Palatino Linotype"/>
        </w:rPr>
        <w:t xml:space="preserve">A market scheme would permit this </w:t>
      </w:r>
      <w:r w:rsidR="00F32244" w:rsidRPr="00717E53">
        <w:rPr>
          <w:rFonts w:ascii="Palatino Linotype" w:hAnsi="Palatino Linotype"/>
        </w:rPr>
        <w:t xml:space="preserve">transaction, as it would be difficult to establish the state’s </w:t>
      </w:r>
      <w:r w:rsidR="006B7BF6" w:rsidRPr="00717E53">
        <w:rPr>
          <w:rFonts w:ascii="Palatino Linotype" w:hAnsi="Palatino Linotype"/>
        </w:rPr>
        <w:t>racist intentions</w:t>
      </w:r>
      <w:r w:rsidR="00F32244" w:rsidRPr="00717E53">
        <w:rPr>
          <w:rFonts w:ascii="Palatino Linotype" w:hAnsi="Palatino Linotype"/>
        </w:rPr>
        <w:t xml:space="preserve">. </w:t>
      </w:r>
      <w:r w:rsidR="006B7BF6" w:rsidRPr="00717E53">
        <w:rPr>
          <w:rFonts w:ascii="Palatino Linotype" w:hAnsi="Palatino Linotype"/>
        </w:rPr>
        <w:t xml:space="preserve"> </w:t>
      </w:r>
    </w:p>
    <w:p w14:paraId="7DF28343" w14:textId="77777777" w:rsidR="00E33101" w:rsidRPr="00717E53" w:rsidRDefault="00E33101" w:rsidP="0004263E">
      <w:pPr>
        <w:spacing w:line="360" w:lineRule="auto"/>
        <w:jc w:val="both"/>
        <w:rPr>
          <w:rFonts w:ascii="Palatino Linotype" w:hAnsi="Palatino Linotype"/>
        </w:rPr>
      </w:pPr>
    </w:p>
    <w:p w14:paraId="776BB050" w14:textId="4826B712" w:rsidR="00BE584E" w:rsidRPr="00717E53" w:rsidRDefault="006B51AA" w:rsidP="0004263E">
      <w:pPr>
        <w:spacing w:line="360" w:lineRule="auto"/>
        <w:jc w:val="both"/>
        <w:rPr>
          <w:rFonts w:ascii="Palatino Linotype" w:hAnsi="Palatino Linotype"/>
        </w:rPr>
      </w:pPr>
      <w:r w:rsidRPr="00717E53">
        <w:rPr>
          <w:rFonts w:ascii="Palatino Linotype" w:hAnsi="Palatino Linotype"/>
        </w:rPr>
        <w:lastRenderedPageBreak/>
        <w:t xml:space="preserve">Some might </w:t>
      </w:r>
      <w:r w:rsidR="001506C8" w:rsidRPr="00717E53">
        <w:rPr>
          <w:rFonts w:ascii="Palatino Linotype" w:hAnsi="Palatino Linotype"/>
        </w:rPr>
        <w:t>claim</w:t>
      </w:r>
      <w:r w:rsidRPr="00717E53">
        <w:rPr>
          <w:rFonts w:ascii="Palatino Linotype" w:hAnsi="Palatino Linotype"/>
        </w:rPr>
        <w:t xml:space="preserve"> this is</w:t>
      </w:r>
      <w:r w:rsidR="00934C00" w:rsidRPr="00717E53">
        <w:rPr>
          <w:rFonts w:ascii="Palatino Linotype" w:hAnsi="Palatino Linotype"/>
        </w:rPr>
        <w:t xml:space="preserve"> a problem with all market transactions</w:t>
      </w:r>
      <w:r w:rsidRPr="00717E53">
        <w:rPr>
          <w:rFonts w:ascii="Palatino Linotype" w:hAnsi="Palatino Linotype"/>
        </w:rPr>
        <w:t xml:space="preserve">. In </w:t>
      </w:r>
      <w:r w:rsidR="000D026A" w:rsidRPr="00717E53">
        <w:rPr>
          <w:rFonts w:ascii="Palatino Linotype" w:hAnsi="Palatino Linotype"/>
        </w:rPr>
        <w:t xml:space="preserve">the relatively </w:t>
      </w:r>
      <w:r w:rsidR="00F32244" w:rsidRPr="00717E53">
        <w:rPr>
          <w:rFonts w:ascii="Palatino Linotype" w:hAnsi="Palatino Linotype"/>
        </w:rPr>
        <w:t>free-market</w:t>
      </w:r>
      <w:r w:rsidRPr="00717E53">
        <w:rPr>
          <w:rFonts w:ascii="Palatino Linotype" w:hAnsi="Palatino Linotype"/>
        </w:rPr>
        <w:t xml:space="preserve"> economy we function in</w:t>
      </w:r>
      <w:r w:rsidR="005C3D2F" w:rsidRPr="00717E53">
        <w:rPr>
          <w:rFonts w:ascii="Palatino Linotype" w:hAnsi="Palatino Linotype"/>
        </w:rPr>
        <w:t xml:space="preserve"> today</w:t>
      </w:r>
      <w:r w:rsidRPr="00717E53">
        <w:rPr>
          <w:rFonts w:ascii="Palatino Linotype" w:hAnsi="Palatino Linotype"/>
        </w:rPr>
        <w:t xml:space="preserve">, a given industry might </w:t>
      </w:r>
      <w:r w:rsidR="002D2CE8" w:rsidRPr="00717E53">
        <w:rPr>
          <w:rFonts w:ascii="Palatino Linotype" w:hAnsi="Palatino Linotype"/>
        </w:rPr>
        <w:t>hire more individuals in a given decade</w:t>
      </w:r>
      <w:r w:rsidRPr="00717E53">
        <w:rPr>
          <w:rFonts w:ascii="Palatino Linotype" w:hAnsi="Palatino Linotype"/>
        </w:rPr>
        <w:t xml:space="preserve">, because far more individuals are of a given </w:t>
      </w:r>
      <w:r w:rsidR="005C3D2F" w:rsidRPr="00717E53">
        <w:rPr>
          <w:rFonts w:ascii="Palatino Linotype" w:hAnsi="Palatino Linotype"/>
        </w:rPr>
        <w:t>ethnicity</w:t>
      </w:r>
      <w:r w:rsidRPr="00717E53">
        <w:rPr>
          <w:rFonts w:ascii="Palatino Linotype" w:hAnsi="Palatino Linotype"/>
        </w:rPr>
        <w:t xml:space="preserve">, and </w:t>
      </w:r>
      <w:r w:rsidR="002D2CE8" w:rsidRPr="00717E53">
        <w:rPr>
          <w:rFonts w:ascii="Palatino Linotype" w:hAnsi="Palatino Linotype"/>
        </w:rPr>
        <w:t>hire fewer individuals in a different decade</w:t>
      </w:r>
      <w:r w:rsidRPr="00717E53">
        <w:rPr>
          <w:rFonts w:ascii="Palatino Linotype" w:hAnsi="Palatino Linotype"/>
        </w:rPr>
        <w:t xml:space="preserve">, because more individuals are of a different </w:t>
      </w:r>
      <w:r w:rsidR="005C3D2F" w:rsidRPr="00717E53">
        <w:rPr>
          <w:rFonts w:ascii="Palatino Linotype" w:hAnsi="Palatino Linotype"/>
        </w:rPr>
        <w:t>ethnicity</w:t>
      </w:r>
      <w:r w:rsidRPr="00717E53">
        <w:rPr>
          <w:rFonts w:ascii="Palatino Linotype" w:hAnsi="Palatino Linotype"/>
        </w:rPr>
        <w:t>.</w:t>
      </w:r>
      <w:r w:rsidR="000D026A" w:rsidRPr="00717E53">
        <w:rPr>
          <w:rFonts w:ascii="Palatino Linotype" w:hAnsi="Palatino Linotype"/>
        </w:rPr>
        <w:t xml:space="preserve"> </w:t>
      </w:r>
      <w:r w:rsidR="00F32244" w:rsidRPr="00717E53">
        <w:rPr>
          <w:rFonts w:ascii="Palatino Linotype" w:hAnsi="Palatino Linotype"/>
        </w:rPr>
        <w:t>The industry might be taking these s</w:t>
      </w:r>
      <w:r w:rsidR="00CA5B8D" w:rsidRPr="00717E53">
        <w:rPr>
          <w:rFonts w:ascii="Palatino Linotype" w:hAnsi="Palatino Linotype"/>
        </w:rPr>
        <w:t xml:space="preserve">teps due to </w:t>
      </w:r>
      <w:r w:rsidR="005C3D2F" w:rsidRPr="00717E53">
        <w:rPr>
          <w:rFonts w:ascii="Palatino Linotype" w:hAnsi="Palatino Linotype"/>
        </w:rPr>
        <w:t xml:space="preserve">racist </w:t>
      </w:r>
      <w:r w:rsidR="00CA5B8D" w:rsidRPr="00717E53">
        <w:rPr>
          <w:rFonts w:ascii="Palatino Linotype" w:hAnsi="Palatino Linotype"/>
        </w:rPr>
        <w:t>intentions or</w:t>
      </w:r>
      <w:r w:rsidR="00F32244" w:rsidRPr="00717E53">
        <w:rPr>
          <w:rFonts w:ascii="Palatino Linotype" w:hAnsi="Palatino Linotype"/>
        </w:rPr>
        <w:t xml:space="preserve"> biases, but this is </w:t>
      </w:r>
      <w:r w:rsidR="002D2CE8" w:rsidRPr="00717E53">
        <w:rPr>
          <w:rFonts w:ascii="Palatino Linotype" w:hAnsi="Palatino Linotype"/>
        </w:rPr>
        <w:t xml:space="preserve">not a reason to reject a market economy, </w:t>
      </w:r>
      <w:r w:rsidR="001506C8" w:rsidRPr="00717E53">
        <w:rPr>
          <w:rFonts w:ascii="Palatino Linotype" w:hAnsi="Palatino Linotype"/>
        </w:rPr>
        <w:t>given the benefits of</w:t>
      </w:r>
      <w:r w:rsidR="00C43E14" w:rsidRPr="00717E53">
        <w:rPr>
          <w:rFonts w:ascii="Palatino Linotype" w:hAnsi="Palatino Linotype"/>
        </w:rPr>
        <w:t xml:space="preserve"> markets. The</w:t>
      </w:r>
      <w:r w:rsidR="00F32244" w:rsidRPr="00717E53">
        <w:rPr>
          <w:rFonts w:ascii="Palatino Linotype" w:hAnsi="Palatino Linotype"/>
        </w:rPr>
        <w:t>se benefits include efficiency,</w:t>
      </w:r>
      <w:r w:rsidR="00C43E14" w:rsidRPr="00717E53">
        <w:rPr>
          <w:rFonts w:ascii="Palatino Linotype" w:hAnsi="Palatino Linotype"/>
        </w:rPr>
        <w:t xml:space="preserve"> freedom, </w:t>
      </w:r>
      <w:r w:rsidR="00F32244" w:rsidRPr="00717E53">
        <w:rPr>
          <w:rFonts w:ascii="Palatino Linotype" w:hAnsi="Palatino Linotype"/>
        </w:rPr>
        <w:t>and preference-fulfil</w:t>
      </w:r>
      <w:r w:rsidR="00110F64" w:rsidRPr="00717E53">
        <w:rPr>
          <w:rFonts w:ascii="Palatino Linotype" w:hAnsi="Palatino Linotype"/>
        </w:rPr>
        <w:t>l</w:t>
      </w:r>
      <w:r w:rsidR="00F32244" w:rsidRPr="00717E53">
        <w:rPr>
          <w:rFonts w:ascii="Palatino Linotype" w:hAnsi="Palatino Linotype"/>
        </w:rPr>
        <w:t xml:space="preserve">ment, </w:t>
      </w:r>
      <w:r w:rsidR="00C43E14" w:rsidRPr="00717E53">
        <w:rPr>
          <w:rFonts w:ascii="Palatino Linotype" w:hAnsi="Palatino Linotype"/>
        </w:rPr>
        <w:t xml:space="preserve">benefits </w:t>
      </w:r>
      <w:r w:rsidR="00F32244" w:rsidRPr="00717E53">
        <w:rPr>
          <w:rFonts w:ascii="Palatino Linotype" w:hAnsi="Palatino Linotype"/>
        </w:rPr>
        <w:t>that ought to be protected</w:t>
      </w:r>
      <w:r w:rsidR="00C43E14" w:rsidRPr="00717E53">
        <w:rPr>
          <w:rFonts w:ascii="Palatino Linotype" w:hAnsi="Palatino Linotype"/>
        </w:rPr>
        <w:t xml:space="preserve"> even if some discrimination is inevitable. </w:t>
      </w:r>
      <w:r w:rsidR="00F32244" w:rsidRPr="00717E53">
        <w:rPr>
          <w:rFonts w:ascii="Palatino Linotype" w:hAnsi="Palatino Linotype"/>
        </w:rPr>
        <w:t xml:space="preserve">Refugee markets similarly entail benefits for states and refugees, given that markets can encourage states to accept more refugees than they otherwise would. </w:t>
      </w:r>
    </w:p>
    <w:p w14:paraId="269C0FEA" w14:textId="77777777" w:rsidR="00C43E14" w:rsidRPr="00717E53" w:rsidRDefault="00C43E14" w:rsidP="0004263E">
      <w:pPr>
        <w:spacing w:line="360" w:lineRule="auto"/>
        <w:jc w:val="both"/>
        <w:rPr>
          <w:rFonts w:ascii="Palatino Linotype" w:hAnsi="Palatino Linotype"/>
        </w:rPr>
      </w:pPr>
    </w:p>
    <w:p w14:paraId="4E87DB0D" w14:textId="007A8367" w:rsidR="00C43E14" w:rsidRPr="00717E53" w:rsidRDefault="00C43E14" w:rsidP="0004263E">
      <w:pPr>
        <w:spacing w:line="360" w:lineRule="auto"/>
        <w:jc w:val="both"/>
        <w:rPr>
          <w:rFonts w:ascii="Palatino Linotype" w:hAnsi="Palatino Linotype"/>
        </w:rPr>
      </w:pPr>
      <w:r w:rsidRPr="00717E53">
        <w:rPr>
          <w:rFonts w:ascii="Palatino Linotype" w:hAnsi="Palatino Linotype"/>
        </w:rPr>
        <w:t>This is true: there are perhaps benefits arising fr</w:t>
      </w:r>
      <w:r w:rsidR="00AD79F1" w:rsidRPr="00717E53">
        <w:rPr>
          <w:rFonts w:ascii="Palatino Linotype" w:hAnsi="Palatino Linotype"/>
        </w:rPr>
        <w:t>om refugee markets. The point</w:t>
      </w:r>
      <w:r w:rsidRPr="00717E53">
        <w:rPr>
          <w:rFonts w:ascii="Palatino Linotype" w:hAnsi="Palatino Linotype"/>
        </w:rPr>
        <w:t xml:space="preserve"> </w:t>
      </w:r>
      <w:r w:rsidR="00CA5B8D" w:rsidRPr="00717E53">
        <w:rPr>
          <w:rFonts w:ascii="Palatino Linotype" w:hAnsi="Palatino Linotype"/>
        </w:rPr>
        <w:t>is merely</w:t>
      </w:r>
      <w:r w:rsidRPr="00717E53">
        <w:rPr>
          <w:rFonts w:ascii="Palatino Linotype" w:hAnsi="Palatino Linotype"/>
        </w:rPr>
        <w:t xml:space="preserve"> that, even if there are benefits, there are moral costs. Just as a free market economy has the moral cost of some unavoidable discrimination, a refugee market will have the moral cost of some unavoidable discrimination. The</w:t>
      </w:r>
      <w:r w:rsidR="00754047" w:rsidRPr="00717E53">
        <w:rPr>
          <w:rFonts w:ascii="Palatino Linotype" w:hAnsi="Palatino Linotype"/>
        </w:rPr>
        <w:t xml:space="preserve"> question, then, is whether the benefits outweigh these costs. </w:t>
      </w:r>
      <w:r w:rsidR="00F32244" w:rsidRPr="00717E53">
        <w:rPr>
          <w:rFonts w:ascii="Palatino Linotype" w:hAnsi="Palatino Linotype"/>
        </w:rPr>
        <w:t xml:space="preserve">This is an issue I shall </w:t>
      </w:r>
      <w:r w:rsidR="005C3D2F" w:rsidRPr="00717E53">
        <w:rPr>
          <w:rFonts w:ascii="Palatino Linotype" w:hAnsi="Palatino Linotype"/>
        </w:rPr>
        <w:t>address in Section 2</w:t>
      </w:r>
      <w:r w:rsidR="000D026A" w:rsidRPr="00717E53">
        <w:rPr>
          <w:rFonts w:ascii="Palatino Linotype" w:hAnsi="Palatino Linotype"/>
        </w:rPr>
        <w:t xml:space="preserve">. For now, let us discuss a </w:t>
      </w:r>
      <w:r w:rsidR="00110F64" w:rsidRPr="00717E53">
        <w:rPr>
          <w:rFonts w:ascii="Palatino Linotype" w:hAnsi="Palatino Linotype"/>
        </w:rPr>
        <w:t>third</w:t>
      </w:r>
      <w:r w:rsidR="000D026A" w:rsidRPr="00717E53">
        <w:rPr>
          <w:rFonts w:ascii="Palatino Linotype" w:hAnsi="Palatino Linotype"/>
        </w:rPr>
        <w:t xml:space="preserve"> potential wrong arising in markets. </w:t>
      </w:r>
      <w:r w:rsidR="00D22CEF" w:rsidRPr="00717E53">
        <w:rPr>
          <w:rFonts w:ascii="Palatino Linotype" w:hAnsi="Palatino Linotype"/>
        </w:rPr>
        <w:t xml:space="preserve"> </w:t>
      </w:r>
    </w:p>
    <w:p w14:paraId="0F41DD68" w14:textId="77777777" w:rsidR="000D3FD9" w:rsidRPr="00717E53" w:rsidRDefault="000D3FD9" w:rsidP="0004263E">
      <w:pPr>
        <w:spacing w:line="360" w:lineRule="auto"/>
        <w:jc w:val="both"/>
        <w:rPr>
          <w:rFonts w:ascii="Palatino Linotype" w:hAnsi="Palatino Linotype"/>
        </w:rPr>
      </w:pPr>
    </w:p>
    <w:p w14:paraId="4DE23686" w14:textId="455D9225" w:rsidR="00F32244" w:rsidRPr="00717E53" w:rsidRDefault="00421972" w:rsidP="0004263E">
      <w:pPr>
        <w:spacing w:line="360" w:lineRule="auto"/>
        <w:jc w:val="both"/>
        <w:outlineLvl w:val="0"/>
        <w:rPr>
          <w:rFonts w:ascii="Palatino Linotype" w:hAnsi="Palatino Linotype"/>
          <w:color w:val="000000" w:themeColor="text1"/>
        </w:rPr>
      </w:pPr>
      <w:r w:rsidRPr="00717E53">
        <w:rPr>
          <w:rFonts w:ascii="Palatino Linotype" w:hAnsi="Palatino Linotype"/>
          <w:color w:val="000000" w:themeColor="text1"/>
        </w:rPr>
        <w:t>1.3</w:t>
      </w:r>
      <w:r w:rsidR="00B11111" w:rsidRPr="00717E53">
        <w:rPr>
          <w:rFonts w:ascii="Palatino Linotype" w:hAnsi="Palatino Linotype"/>
          <w:color w:val="000000" w:themeColor="text1"/>
        </w:rPr>
        <w:t xml:space="preserve"> Refugees</w:t>
      </w:r>
      <w:r w:rsidR="0092076C" w:rsidRPr="00717E53">
        <w:rPr>
          <w:rFonts w:ascii="Palatino Linotype" w:hAnsi="Palatino Linotype"/>
          <w:color w:val="000000" w:themeColor="text1"/>
        </w:rPr>
        <w:t>’</w:t>
      </w:r>
      <w:r w:rsidR="00F32244" w:rsidRPr="00717E53">
        <w:rPr>
          <w:rFonts w:ascii="Palatino Linotype" w:hAnsi="Palatino Linotype"/>
          <w:color w:val="000000" w:themeColor="text1"/>
        </w:rPr>
        <w:t xml:space="preserve"> </w:t>
      </w:r>
      <w:r w:rsidR="006D5D14">
        <w:rPr>
          <w:rFonts w:ascii="Palatino Linotype" w:hAnsi="Palatino Linotype"/>
          <w:color w:val="000000" w:themeColor="text1"/>
        </w:rPr>
        <w:t>choices</w:t>
      </w:r>
    </w:p>
    <w:p w14:paraId="0EC4AB2F" w14:textId="031C974D" w:rsidR="00754047" w:rsidRPr="00717E53" w:rsidRDefault="000D026A"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R</w:t>
      </w:r>
      <w:r w:rsidR="004B2943" w:rsidRPr="00717E53">
        <w:rPr>
          <w:rFonts w:ascii="Palatino Linotype" w:hAnsi="Palatino Linotype"/>
          <w:color w:val="000000" w:themeColor="text1"/>
        </w:rPr>
        <w:t>efugee markets</w:t>
      </w:r>
      <w:r w:rsidRPr="00717E53">
        <w:rPr>
          <w:rFonts w:ascii="Palatino Linotype" w:hAnsi="Palatino Linotype"/>
          <w:color w:val="000000" w:themeColor="text1"/>
        </w:rPr>
        <w:t xml:space="preserve"> </w:t>
      </w:r>
      <w:r w:rsidR="0092076C" w:rsidRPr="00717E53">
        <w:rPr>
          <w:rFonts w:ascii="Palatino Linotype" w:hAnsi="Palatino Linotype"/>
          <w:color w:val="000000" w:themeColor="text1"/>
        </w:rPr>
        <w:t xml:space="preserve">deny </w:t>
      </w:r>
      <w:r w:rsidR="00B53221" w:rsidRPr="00717E53">
        <w:rPr>
          <w:rFonts w:ascii="Palatino Linotype" w:hAnsi="Palatino Linotype"/>
          <w:color w:val="000000" w:themeColor="text1"/>
        </w:rPr>
        <w:t xml:space="preserve">refugees </w:t>
      </w:r>
      <w:r w:rsidR="0092076C" w:rsidRPr="00717E53">
        <w:rPr>
          <w:rFonts w:ascii="Palatino Linotype" w:hAnsi="Palatino Linotype"/>
          <w:color w:val="000000" w:themeColor="text1"/>
        </w:rPr>
        <w:t xml:space="preserve">the ability to </w:t>
      </w:r>
      <w:r w:rsidR="00421972" w:rsidRPr="00717E53">
        <w:rPr>
          <w:rFonts w:ascii="Palatino Linotype" w:hAnsi="Palatino Linotype"/>
          <w:color w:val="000000" w:themeColor="text1"/>
        </w:rPr>
        <w:t>choose their country of asylum</w:t>
      </w:r>
      <w:r w:rsidRPr="00717E53">
        <w:rPr>
          <w:rFonts w:ascii="Palatino Linotype" w:hAnsi="Palatino Linotype"/>
          <w:color w:val="000000" w:themeColor="text1"/>
        </w:rPr>
        <w:t xml:space="preserve">. </w:t>
      </w:r>
      <w:r w:rsidR="006728B9" w:rsidRPr="00717E53">
        <w:rPr>
          <w:rFonts w:ascii="Palatino Linotype" w:hAnsi="Palatino Linotype"/>
          <w:color w:val="000000" w:themeColor="text1"/>
        </w:rPr>
        <w:t xml:space="preserve">If a refugee </w:t>
      </w:r>
      <w:r w:rsidR="007061FE" w:rsidRPr="00717E53">
        <w:rPr>
          <w:rFonts w:ascii="Palatino Linotype" w:hAnsi="Palatino Linotype"/>
          <w:color w:val="000000" w:themeColor="text1"/>
        </w:rPr>
        <w:t xml:space="preserve">desires </w:t>
      </w:r>
      <w:r w:rsidR="006728B9" w:rsidRPr="00717E53">
        <w:rPr>
          <w:rFonts w:ascii="Palatino Linotype" w:hAnsi="Palatino Linotype"/>
          <w:color w:val="000000" w:themeColor="text1"/>
        </w:rPr>
        <w:t>to live in a European country, and Europe pays Libya to provide asylum to this refugee, this refugee is unab</w:t>
      </w:r>
      <w:r w:rsidR="007061FE" w:rsidRPr="00717E53">
        <w:rPr>
          <w:rFonts w:ascii="Palatino Linotype" w:hAnsi="Palatino Linotype"/>
          <w:color w:val="000000" w:themeColor="text1"/>
        </w:rPr>
        <w:t xml:space="preserve">le to live where she desires. </w:t>
      </w:r>
    </w:p>
    <w:p w14:paraId="72713B21" w14:textId="77777777" w:rsidR="00567EFA" w:rsidRPr="00717E53" w:rsidRDefault="00567EFA" w:rsidP="0004263E">
      <w:pPr>
        <w:spacing w:line="360" w:lineRule="auto"/>
        <w:jc w:val="both"/>
        <w:rPr>
          <w:rFonts w:ascii="Palatino Linotype" w:hAnsi="Palatino Linotype"/>
          <w:color w:val="000000" w:themeColor="text1"/>
        </w:rPr>
      </w:pPr>
    </w:p>
    <w:p w14:paraId="746E7788" w14:textId="63BC0B1F" w:rsidR="00722CC5" w:rsidRPr="00717E53" w:rsidRDefault="001854C5"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Som</w:t>
      </w:r>
      <w:r w:rsidR="00E375E5" w:rsidRPr="00717E53">
        <w:rPr>
          <w:rFonts w:ascii="Palatino Linotype" w:hAnsi="Palatino Linotype"/>
          <w:color w:val="000000" w:themeColor="text1"/>
        </w:rPr>
        <w:t xml:space="preserve">e </w:t>
      </w:r>
      <w:r w:rsidR="00B6136D" w:rsidRPr="00717E53">
        <w:rPr>
          <w:rFonts w:ascii="Palatino Linotype" w:hAnsi="Palatino Linotype"/>
          <w:color w:val="000000" w:themeColor="text1"/>
        </w:rPr>
        <w:t>have argued that this is not a reason</w:t>
      </w:r>
      <w:r w:rsidR="001A6AF4" w:rsidRPr="00717E53">
        <w:rPr>
          <w:rFonts w:ascii="Palatino Linotype" w:hAnsi="Palatino Linotype"/>
          <w:color w:val="000000" w:themeColor="text1"/>
        </w:rPr>
        <w:t xml:space="preserve"> to reject markets</w:t>
      </w:r>
      <w:r w:rsidR="00B53221" w:rsidRPr="00717E53">
        <w:rPr>
          <w:rFonts w:ascii="Palatino Linotype" w:hAnsi="Palatino Linotype"/>
          <w:color w:val="000000" w:themeColor="text1"/>
        </w:rPr>
        <w:t>.</w:t>
      </w:r>
      <w:r w:rsidR="00B6136D" w:rsidRPr="00717E53">
        <w:rPr>
          <w:rFonts w:ascii="Palatino Linotype" w:hAnsi="Palatino Linotype"/>
          <w:color w:val="000000" w:themeColor="text1"/>
        </w:rPr>
        <w:t xml:space="preserve"> </w:t>
      </w:r>
      <w:r w:rsidR="00B53221" w:rsidRPr="00717E53">
        <w:rPr>
          <w:rFonts w:ascii="Palatino Linotype" w:hAnsi="Palatino Linotype"/>
          <w:color w:val="000000" w:themeColor="text1"/>
        </w:rPr>
        <w:t xml:space="preserve">Refugees’ right to asylum is derived from the general right all humans </w:t>
      </w:r>
      <w:r w:rsidR="0092076C" w:rsidRPr="00717E53">
        <w:rPr>
          <w:rFonts w:ascii="Palatino Linotype" w:hAnsi="Palatino Linotype"/>
          <w:color w:val="000000" w:themeColor="text1"/>
        </w:rPr>
        <w:t>have to freedom and resources protect</w:t>
      </w:r>
      <w:r w:rsidR="00F94EA4" w:rsidRPr="00717E53">
        <w:rPr>
          <w:rFonts w:ascii="Palatino Linotype" w:hAnsi="Palatino Linotype"/>
          <w:color w:val="000000" w:themeColor="text1"/>
        </w:rPr>
        <w:t>ing</w:t>
      </w:r>
      <w:r w:rsidR="0092076C" w:rsidRPr="00717E53">
        <w:rPr>
          <w:rFonts w:ascii="Palatino Linotype" w:hAnsi="Palatino Linotype"/>
          <w:color w:val="000000" w:themeColor="text1"/>
        </w:rPr>
        <w:t xml:space="preserve"> their basic needs</w:t>
      </w:r>
      <w:r w:rsidR="00B53221" w:rsidRPr="00717E53">
        <w:rPr>
          <w:rFonts w:ascii="Palatino Linotype" w:hAnsi="Palatino Linotype"/>
          <w:color w:val="000000" w:themeColor="text1"/>
        </w:rPr>
        <w:t xml:space="preserve">. Refugees’ </w:t>
      </w:r>
      <w:r w:rsidR="00911D6F" w:rsidRPr="00717E53">
        <w:rPr>
          <w:rFonts w:ascii="Palatino Linotype" w:hAnsi="Palatino Linotype"/>
          <w:color w:val="000000" w:themeColor="text1"/>
        </w:rPr>
        <w:t>ba</w:t>
      </w:r>
      <w:r w:rsidR="00B53221" w:rsidRPr="00717E53">
        <w:rPr>
          <w:rFonts w:ascii="Palatino Linotype" w:hAnsi="Palatino Linotype"/>
          <w:color w:val="000000" w:themeColor="text1"/>
        </w:rPr>
        <w:t xml:space="preserve">sic needs in their home country have not been fulfilled, and so they </w:t>
      </w:r>
      <w:r w:rsidR="005C3D2F" w:rsidRPr="00717E53">
        <w:rPr>
          <w:rFonts w:ascii="Palatino Linotype" w:hAnsi="Palatino Linotype"/>
          <w:color w:val="000000" w:themeColor="text1"/>
        </w:rPr>
        <w:t>are owed</w:t>
      </w:r>
      <w:r w:rsidR="001506C8" w:rsidRPr="00717E53">
        <w:rPr>
          <w:rFonts w:ascii="Palatino Linotype" w:hAnsi="Palatino Linotype"/>
          <w:color w:val="000000" w:themeColor="text1"/>
        </w:rPr>
        <w:t xml:space="preserve"> asylum in a country that can meet these </w:t>
      </w:r>
      <w:r w:rsidR="00722CC5" w:rsidRPr="00717E53">
        <w:rPr>
          <w:rFonts w:ascii="Palatino Linotype" w:hAnsi="Palatino Linotype"/>
          <w:color w:val="000000" w:themeColor="text1"/>
        </w:rPr>
        <w:t>needs</w:t>
      </w:r>
      <w:r w:rsidR="00D52497" w:rsidRPr="00717E53">
        <w:rPr>
          <w:rFonts w:ascii="Palatino Linotype" w:hAnsi="Palatino Linotype"/>
          <w:color w:val="000000" w:themeColor="text1"/>
        </w:rPr>
        <w:t xml:space="preserve">, </w:t>
      </w:r>
      <w:r w:rsidR="001506C8" w:rsidRPr="00717E53">
        <w:rPr>
          <w:rFonts w:ascii="Palatino Linotype" w:hAnsi="Palatino Linotype"/>
          <w:color w:val="000000" w:themeColor="text1"/>
        </w:rPr>
        <w:t>including</w:t>
      </w:r>
      <w:r w:rsidR="00D52497" w:rsidRPr="00717E53">
        <w:rPr>
          <w:rFonts w:ascii="Palatino Linotype" w:hAnsi="Palatino Linotype"/>
          <w:color w:val="000000" w:themeColor="text1"/>
        </w:rPr>
        <w:t xml:space="preserve"> f</w:t>
      </w:r>
      <w:r w:rsidR="00722CC5" w:rsidRPr="00717E53">
        <w:rPr>
          <w:rFonts w:ascii="Palatino Linotype" w:hAnsi="Palatino Linotype"/>
          <w:color w:val="000000" w:themeColor="text1"/>
        </w:rPr>
        <w:t xml:space="preserve">ood, shelter, </w:t>
      </w:r>
      <w:r w:rsidR="00722CC5" w:rsidRPr="00717E53">
        <w:rPr>
          <w:rFonts w:ascii="Palatino Linotype" w:hAnsi="Palatino Linotype"/>
          <w:color w:val="000000" w:themeColor="text1"/>
        </w:rPr>
        <w:lastRenderedPageBreak/>
        <w:t xml:space="preserve">security, </w:t>
      </w:r>
      <w:r w:rsidR="00911D6F" w:rsidRPr="00717E53">
        <w:rPr>
          <w:rFonts w:ascii="Palatino Linotype" w:hAnsi="Palatino Linotype"/>
          <w:color w:val="000000" w:themeColor="text1"/>
        </w:rPr>
        <w:t>health</w:t>
      </w:r>
      <w:r w:rsidR="00B12C1E" w:rsidRPr="00717E53">
        <w:rPr>
          <w:rFonts w:ascii="Palatino Linotype" w:hAnsi="Palatino Linotype"/>
          <w:color w:val="000000" w:themeColor="text1"/>
        </w:rPr>
        <w:t>care, education</w:t>
      </w:r>
      <w:r w:rsidR="00D52497" w:rsidRPr="00717E53">
        <w:rPr>
          <w:rFonts w:ascii="Palatino Linotype" w:hAnsi="Palatino Linotype"/>
          <w:color w:val="000000" w:themeColor="text1"/>
        </w:rPr>
        <w:t>, and perhaps a</w:t>
      </w:r>
      <w:r w:rsidR="00911D6F" w:rsidRPr="00717E53">
        <w:rPr>
          <w:rFonts w:ascii="Palatino Linotype" w:hAnsi="Palatino Linotype"/>
          <w:color w:val="000000" w:themeColor="text1"/>
        </w:rPr>
        <w:t xml:space="preserve"> rout</w:t>
      </w:r>
      <w:r w:rsidR="00D52497" w:rsidRPr="00717E53">
        <w:rPr>
          <w:rFonts w:ascii="Palatino Linotype" w:hAnsi="Palatino Linotype"/>
          <w:color w:val="000000" w:themeColor="text1"/>
        </w:rPr>
        <w:t>e</w:t>
      </w:r>
      <w:r w:rsidR="00911D6F" w:rsidRPr="00717E53">
        <w:rPr>
          <w:rFonts w:ascii="Palatino Linotype" w:hAnsi="Palatino Linotype"/>
          <w:color w:val="000000" w:themeColor="text1"/>
        </w:rPr>
        <w:t xml:space="preserve"> to citizenship</w:t>
      </w:r>
      <w:r w:rsidR="00D52497" w:rsidRPr="00717E53">
        <w:rPr>
          <w:rFonts w:ascii="Palatino Linotype" w:hAnsi="Palatino Linotype"/>
          <w:color w:val="000000" w:themeColor="text1"/>
        </w:rPr>
        <w:t>.</w:t>
      </w:r>
      <w:r w:rsidR="00D52497" w:rsidRPr="00717E53">
        <w:rPr>
          <w:rStyle w:val="FootnoteReference"/>
          <w:rFonts w:ascii="Palatino Linotype" w:hAnsi="Palatino Linotype"/>
          <w:color w:val="000000" w:themeColor="text1"/>
        </w:rPr>
        <w:footnoteReference w:id="21"/>
      </w:r>
      <w:r w:rsidR="001506C8" w:rsidRPr="00717E53">
        <w:rPr>
          <w:rFonts w:ascii="Palatino Linotype" w:hAnsi="Palatino Linotype"/>
          <w:color w:val="000000" w:themeColor="text1"/>
        </w:rPr>
        <w:t xml:space="preserve"> </w:t>
      </w:r>
      <w:r w:rsidR="00D52497" w:rsidRPr="00717E53">
        <w:rPr>
          <w:rFonts w:ascii="Palatino Linotype" w:hAnsi="Palatino Linotype"/>
          <w:color w:val="000000" w:themeColor="text1"/>
        </w:rPr>
        <w:t xml:space="preserve">So long as these needs are met, </w:t>
      </w:r>
      <w:r w:rsidR="00B53221" w:rsidRPr="00717E53">
        <w:rPr>
          <w:rFonts w:ascii="Palatino Linotype" w:hAnsi="Palatino Linotype"/>
          <w:color w:val="000000" w:themeColor="text1"/>
        </w:rPr>
        <w:t>refugees do not have a moral right to choose where these needs are met. M</w:t>
      </w:r>
      <w:r w:rsidR="00722CC5" w:rsidRPr="00717E53">
        <w:rPr>
          <w:rFonts w:ascii="Palatino Linotype" w:hAnsi="Palatino Linotype"/>
          <w:color w:val="000000" w:themeColor="text1"/>
        </w:rPr>
        <w:t xml:space="preserve">arkets </w:t>
      </w:r>
      <w:r w:rsidR="00B53221" w:rsidRPr="00717E53">
        <w:rPr>
          <w:rFonts w:ascii="Palatino Linotype" w:hAnsi="Palatino Linotype"/>
          <w:color w:val="000000" w:themeColor="text1"/>
        </w:rPr>
        <w:t>are therefore permissible</w:t>
      </w:r>
      <w:r w:rsidR="00722CC5" w:rsidRPr="00717E53">
        <w:rPr>
          <w:rFonts w:ascii="Palatino Linotype" w:hAnsi="Palatino Linotype"/>
          <w:color w:val="000000" w:themeColor="text1"/>
        </w:rPr>
        <w:t>.</w:t>
      </w:r>
      <w:r w:rsidR="00D52497" w:rsidRPr="00717E53">
        <w:rPr>
          <w:rStyle w:val="FootnoteReference"/>
          <w:rFonts w:ascii="Palatino Linotype" w:hAnsi="Palatino Linotype"/>
          <w:color w:val="000000" w:themeColor="text1"/>
        </w:rPr>
        <w:footnoteReference w:id="22"/>
      </w:r>
      <w:r w:rsidR="00D52497" w:rsidRPr="00717E53">
        <w:rPr>
          <w:rFonts w:ascii="Palatino Linotype" w:hAnsi="Palatino Linotype"/>
          <w:color w:val="000000" w:themeColor="text1"/>
        </w:rPr>
        <w:t xml:space="preserve"> </w:t>
      </w:r>
      <w:r w:rsidR="00722CC5" w:rsidRPr="00717E53">
        <w:rPr>
          <w:rFonts w:ascii="Palatino Linotype" w:hAnsi="Palatino Linotype"/>
          <w:color w:val="000000" w:themeColor="text1"/>
        </w:rPr>
        <w:t xml:space="preserve"> </w:t>
      </w:r>
    </w:p>
    <w:p w14:paraId="6298741D" w14:textId="77777777" w:rsidR="00911D6F" w:rsidRPr="00717E53" w:rsidRDefault="00911D6F" w:rsidP="0004263E">
      <w:pPr>
        <w:spacing w:line="360" w:lineRule="auto"/>
        <w:jc w:val="both"/>
        <w:rPr>
          <w:rFonts w:ascii="Palatino Linotype" w:hAnsi="Palatino Linotype"/>
          <w:color w:val="000000" w:themeColor="text1"/>
        </w:rPr>
      </w:pPr>
    </w:p>
    <w:p w14:paraId="08EFDF60" w14:textId="047A2C9D" w:rsidR="00D65535" w:rsidRPr="00717E53" w:rsidRDefault="00911D6F"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 xml:space="preserve">The above argument, however, </w:t>
      </w:r>
      <w:r w:rsidR="00A57129" w:rsidRPr="00717E53">
        <w:rPr>
          <w:rFonts w:ascii="Palatino Linotype" w:hAnsi="Palatino Linotype"/>
          <w:color w:val="000000" w:themeColor="text1"/>
        </w:rPr>
        <w:t>rests on an incomplete premise</w:t>
      </w:r>
      <w:r w:rsidRPr="00717E53">
        <w:rPr>
          <w:rFonts w:ascii="Palatino Linotype" w:hAnsi="Palatino Linotype"/>
          <w:color w:val="000000" w:themeColor="text1"/>
        </w:rPr>
        <w:t xml:space="preserve">. It is not </w:t>
      </w:r>
      <w:r w:rsidR="004A4CC0" w:rsidRPr="00717E53">
        <w:rPr>
          <w:rFonts w:ascii="Palatino Linotype" w:hAnsi="Palatino Linotype"/>
          <w:color w:val="000000" w:themeColor="text1"/>
        </w:rPr>
        <w:t>clear</w:t>
      </w:r>
      <w:r w:rsidRPr="00717E53">
        <w:rPr>
          <w:rFonts w:ascii="Palatino Linotype" w:hAnsi="Palatino Linotype"/>
          <w:color w:val="000000" w:themeColor="text1"/>
        </w:rPr>
        <w:t xml:space="preserve"> that refugees </w:t>
      </w:r>
      <w:r w:rsidR="00A57129" w:rsidRPr="00717E53">
        <w:rPr>
          <w:rFonts w:ascii="Palatino Linotype" w:hAnsi="Palatino Linotype"/>
          <w:color w:val="000000" w:themeColor="text1"/>
        </w:rPr>
        <w:t xml:space="preserve">only </w:t>
      </w:r>
      <w:r w:rsidRPr="00717E53">
        <w:rPr>
          <w:rFonts w:ascii="Palatino Linotype" w:hAnsi="Palatino Linotype"/>
          <w:color w:val="000000" w:themeColor="text1"/>
        </w:rPr>
        <w:t xml:space="preserve">have a right to asylum because they </w:t>
      </w:r>
      <w:r w:rsidR="001A6AF4" w:rsidRPr="00717E53">
        <w:rPr>
          <w:rFonts w:ascii="Palatino Linotype" w:hAnsi="Palatino Linotype"/>
          <w:color w:val="000000" w:themeColor="text1"/>
        </w:rPr>
        <w:t>cannot</w:t>
      </w:r>
      <w:r w:rsidRPr="00717E53">
        <w:rPr>
          <w:rFonts w:ascii="Palatino Linotype" w:hAnsi="Palatino Linotype"/>
          <w:color w:val="000000" w:themeColor="text1"/>
        </w:rPr>
        <w:t xml:space="preserve"> access basic needs in their home countries. </w:t>
      </w:r>
      <w:r w:rsidR="004A4CC0" w:rsidRPr="00717E53">
        <w:rPr>
          <w:rFonts w:ascii="Palatino Linotype" w:hAnsi="Palatino Linotype"/>
          <w:color w:val="000000" w:themeColor="text1"/>
        </w:rPr>
        <w:t>They may have</w:t>
      </w:r>
      <w:r w:rsidR="00A57129" w:rsidRPr="00717E53">
        <w:rPr>
          <w:rFonts w:ascii="Palatino Linotype" w:hAnsi="Palatino Linotype"/>
          <w:color w:val="000000" w:themeColor="text1"/>
        </w:rPr>
        <w:t xml:space="preserve"> right to asylum because </w:t>
      </w:r>
      <w:r w:rsidR="002742CE" w:rsidRPr="00717E53">
        <w:rPr>
          <w:rFonts w:ascii="Palatino Linotype" w:hAnsi="Palatino Linotype"/>
          <w:color w:val="000000" w:themeColor="text1"/>
        </w:rPr>
        <w:t xml:space="preserve">they have been displaced from their </w:t>
      </w:r>
      <w:r w:rsidR="00A6182E" w:rsidRPr="00717E53">
        <w:rPr>
          <w:rFonts w:ascii="Palatino Linotype" w:hAnsi="Palatino Linotype"/>
          <w:color w:val="000000" w:themeColor="text1"/>
        </w:rPr>
        <w:t xml:space="preserve">home </w:t>
      </w:r>
      <w:r w:rsidR="00072E8E" w:rsidRPr="00717E53">
        <w:rPr>
          <w:rFonts w:ascii="Palatino Linotype" w:hAnsi="Palatino Linotype"/>
          <w:color w:val="000000" w:themeColor="text1"/>
        </w:rPr>
        <w:t xml:space="preserve">communities. </w:t>
      </w:r>
      <w:r w:rsidR="001973A3" w:rsidRPr="00717E53">
        <w:rPr>
          <w:rFonts w:ascii="Palatino Linotype" w:hAnsi="Palatino Linotype"/>
          <w:color w:val="000000" w:themeColor="text1"/>
        </w:rPr>
        <w:t>The wrong of displacement is distinct, as it forces an individual to cut</w:t>
      </w:r>
      <w:r w:rsidR="004A4CC0" w:rsidRPr="00717E53">
        <w:rPr>
          <w:rFonts w:ascii="Palatino Linotype" w:hAnsi="Palatino Linotype"/>
          <w:color w:val="000000" w:themeColor="text1"/>
        </w:rPr>
        <w:t xml:space="preserve"> ties with those they love, stop life plans they were pursuing, and discontinue </w:t>
      </w:r>
      <w:r w:rsidR="005F65BF" w:rsidRPr="00717E53">
        <w:rPr>
          <w:rFonts w:ascii="Palatino Linotype" w:hAnsi="Palatino Linotype"/>
          <w:color w:val="000000" w:themeColor="text1"/>
        </w:rPr>
        <w:t>the routines essential to their everyday functioning.</w:t>
      </w:r>
      <w:r w:rsidR="009E191E" w:rsidRPr="00717E53">
        <w:rPr>
          <w:rStyle w:val="FootnoteReference"/>
          <w:rFonts w:ascii="Palatino Linotype" w:hAnsi="Palatino Linotype"/>
          <w:color w:val="000000" w:themeColor="text1"/>
        </w:rPr>
        <w:footnoteReference w:id="23"/>
      </w:r>
      <w:r w:rsidR="005F65BF" w:rsidRPr="00717E53">
        <w:rPr>
          <w:rFonts w:ascii="Palatino Linotype" w:hAnsi="Palatino Linotype"/>
          <w:color w:val="000000" w:themeColor="text1"/>
        </w:rPr>
        <w:t xml:space="preserve"> </w:t>
      </w:r>
      <w:r w:rsidR="00B06481" w:rsidRPr="00717E53">
        <w:rPr>
          <w:rFonts w:ascii="Palatino Linotype" w:hAnsi="Palatino Linotype"/>
          <w:color w:val="000000" w:themeColor="text1"/>
        </w:rPr>
        <w:t xml:space="preserve">For example, when Syrian poet and journalist Yazan was forced to flee Syria, he was forced to cut his ties with fellow poets, discontinue his plans to complete a law degree in Damascus, and stop his </w:t>
      </w:r>
      <w:r w:rsidR="00495C6C" w:rsidRPr="00717E53">
        <w:rPr>
          <w:rFonts w:ascii="Palatino Linotype" w:hAnsi="Palatino Linotype"/>
          <w:color w:val="000000" w:themeColor="text1"/>
        </w:rPr>
        <w:t xml:space="preserve">productive writing </w:t>
      </w:r>
      <w:r w:rsidR="00B06481" w:rsidRPr="00717E53">
        <w:rPr>
          <w:rFonts w:ascii="Palatino Linotype" w:hAnsi="Palatino Linotype"/>
          <w:color w:val="000000" w:themeColor="text1"/>
        </w:rPr>
        <w:t>routines.</w:t>
      </w:r>
      <w:r w:rsidR="00FB116A" w:rsidRPr="00717E53">
        <w:rPr>
          <w:rStyle w:val="FootnoteReference"/>
          <w:rFonts w:ascii="Palatino Linotype" w:hAnsi="Palatino Linotype"/>
          <w:color w:val="000000" w:themeColor="text1"/>
        </w:rPr>
        <w:footnoteReference w:id="24"/>
      </w:r>
      <w:r w:rsidR="00B06481" w:rsidRPr="00717E53">
        <w:rPr>
          <w:rFonts w:ascii="Palatino Linotype" w:hAnsi="Palatino Linotype"/>
          <w:color w:val="000000" w:themeColor="text1"/>
        </w:rPr>
        <w:t xml:space="preserve">  </w:t>
      </w:r>
      <w:r w:rsidR="00072E8E" w:rsidRPr="00717E53">
        <w:rPr>
          <w:rFonts w:ascii="Palatino Linotype" w:hAnsi="Palatino Linotype"/>
          <w:color w:val="000000" w:themeColor="text1"/>
        </w:rPr>
        <w:t xml:space="preserve">To ensure </w:t>
      </w:r>
      <w:r w:rsidR="00B06481" w:rsidRPr="00717E53">
        <w:rPr>
          <w:rFonts w:ascii="Palatino Linotype" w:hAnsi="Palatino Linotype"/>
          <w:color w:val="000000" w:themeColor="text1"/>
        </w:rPr>
        <w:t>that refuge</w:t>
      </w:r>
      <w:r w:rsidR="005C3D2F" w:rsidRPr="00717E53">
        <w:rPr>
          <w:rFonts w:ascii="Palatino Linotype" w:hAnsi="Palatino Linotype"/>
          <w:color w:val="000000" w:themeColor="text1"/>
        </w:rPr>
        <w:t>es like Yaza</w:t>
      </w:r>
      <w:r w:rsidR="00B06481" w:rsidRPr="00717E53">
        <w:rPr>
          <w:rFonts w:ascii="Palatino Linotype" w:hAnsi="Palatino Linotype"/>
          <w:color w:val="000000" w:themeColor="text1"/>
        </w:rPr>
        <w:t>n no longer</w:t>
      </w:r>
      <w:r w:rsidR="00072E8E" w:rsidRPr="00717E53">
        <w:rPr>
          <w:rFonts w:ascii="Palatino Linotype" w:hAnsi="Palatino Linotype"/>
          <w:color w:val="000000" w:themeColor="text1"/>
        </w:rPr>
        <w:t xml:space="preserve"> experience </w:t>
      </w:r>
      <w:r w:rsidR="005F65BF" w:rsidRPr="00717E53">
        <w:rPr>
          <w:rFonts w:ascii="Palatino Linotype" w:hAnsi="Palatino Linotype"/>
          <w:color w:val="000000" w:themeColor="text1"/>
        </w:rPr>
        <w:t>t</w:t>
      </w:r>
      <w:r w:rsidR="00B06481" w:rsidRPr="00717E53">
        <w:rPr>
          <w:rFonts w:ascii="Palatino Linotype" w:hAnsi="Palatino Linotype"/>
          <w:color w:val="000000" w:themeColor="text1"/>
        </w:rPr>
        <w:t>he</w:t>
      </w:r>
      <w:r w:rsidR="005F65BF" w:rsidRPr="00717E53">
        <w:rPr>
          <w:rFonts w:ascii="Palatino Linotype" w:hAnsi="Palatino Linotype"/>
          <w:color w:val="000000" w:themeColor="text1"/>
        </w:rPr>
        <w:t xml:space="preserve"> particular wrongs of displacement</w:t>
      </w:r>
      <w:r w:rsidR="00072E8E" w:rsidRPr="00717E53">
        <w:rPr>
          <w:rFonts w:ascii="Palatino Linotype" w:hAnsi="Palatino Linotype"/>
          <w:color w:val="000000" w:themeColor="text1"/>
        </w:rPr>
        <w:t xml:space="preserve">, </w:t>
      </w:r>
      <w:r w:rsidR="005F65BF" w:rsidRPr="00717E53">
        <w:rPr>
          <w:rFonts w:ascii="Palatino Linotype" w:hAnsi="Palatino Linotype"/>
          <w:color w:val="000000" w:themeColor="text1"/>
        </w:rPr>
        <w:t>it is not enough that they receive food, shelter, education, and medical care. T</w:t>
      </w:r>
      <w:r w:rsidR="00072E8E" w:rsidRPr="00717E53">
        <w:rPr>
          <w:rFonts w:ascii="Palatino Linotype" w:hAnsi="Palatino Linotype"/>
          <w:color w:val="000000" w:themeColor="text1"/>
        </w:rPr>
        <w:t xml:space="preserve">hey must be able to join communities </w:t>
      </w:r>
      <w:r w:rsidR="005F65BF" w:rsidRPr="00717E53">
        <w:rPr>
          <w:rFonts w:ascii="Palatino Linotype" w:hAnsi="Palatino Linotype"/>
          <w:color w:val="000000" w:themeColor="text1"/>
        </w:rPr>
        <w:t>where they can re-kindle ties, continue plans, and take up the routines which were interrupted</w:t>
      </w:r>
      <w:r w:rsidR="00072E8E" w:rsidRPr="00717E53">
        <w:rPr>
          <w:rFonts w:ascii="Palatino Linotype" w:hAnsi="Palatino Linotype"/>
          <w:color w:val="000000" w:themeColor="text1"/>
        </w:rPr>
        <w:t xml:space="preserve">. </w:t>
      </w:r>
      <w:r w:rsidR="00495C6C" w:rsidRPr="00717E53">
        <w:rPr>
          <w:rFonts w:ascii="Palatino Linotype" w:hAnsi="Palatino Linotype"/>
          <w:color w:val="000000" w:themeColor="text1"/>
        </w:rPr>
        <w:t>R</w:t>
      </w:r>
      <w:r w:rsidR="00072E8E" w:rsidRPr="00717E53">
        <w:rPr>
          <w:rFonts w:ascii="Palatino Linotype" w:hAnsi="Palatino Linotype"/>
          <w:color w:val="000000" w:themeColor="text1"/>
        </w:rPr>
        <w:t xml:space="preserve">efugees are often best placed to determine </w:t>
      </w:r>
      <w:r w:rsidR="005F65BF" w:rsidRPr="00717E53">
        <w:rPr>
          <w:rFonts w:ascii="Palatino Linotype" w:hAnsi="Palatino Linotype"/>
          <w:color w:val="000000" w:themeColor="text1"/>
        </w:rPr>
        <w:t>which location can help them continue ties, plans, and routines</w:t>
      </w:r>
      <w:r w:rsidR="00B422D6" w:rsidRPr="00717E53">
        <w:rPr>
          <w:rFonts w:ascii="Palatino Linotype" w:hAnsi="Palatino Linotype"/>
          <w:color w:val="000000" w:themeColor="text1"/>
        </w:rPr>
        <w:t xml:space="preserve">, and so there are good reasons </w:t>
      </w:r>
      <w:r w:rsidR="00F7065D" w:rsidRPr="00717E53">
        <w:rPr>
          <w:rFonts w:ascii="Palatino Linotype" w:hAnsi="Palatino Linotype"/>
          <w:color w:val="000000" w:themeColor="text1"/>
        </w:rPr>
        <w:t xml:space="preserve">to </w:t>
      </w:r>
      <w:r w:rsidR="00B422D6" w:rsidRPr="00717E53">
        <w:rPr>
          <w:rFonts w:ascii="Palatino Linotype" w:hAnsi="Palatino Linotype"/>
          <w:color w:val="000000" w:themeColor="text1"/>
        </w:rPr>
        <w:t>let them determine where they shall gain asylum</w:t>
      </w:r>
      <w:r w:rsidR="00495C6C" w:rsidRPr="00717E53">
        <w:rPr>
          <w:rFonts w:ascii="Palatino Linotype" w:hAnsi="Palatino Linotype"/>
          <w:color w:val="000000" w:themeColor="text1"/>
        </w:rPr>
        <w:t xml:space="preserve">. For example, Yazan </w:t>
      </w:r>
      <w:r w:rsidR="00B422D6" w:rsidRPr="00717E53">
        <w:rPr>
          <w:rFonts w:ascii="Palatino Linotype" w:hAnsi="Palatino Linotype"/>
          <w:color w:val="000000" w:themeColor="text1"/>
        </w:rPr>
        <w:t xml:space="preserve">initially gained asylum in Lebanon, </w:t>
      </w:r>
      <w:r w:rsidR="00A6182E" w:rsidRPr="00717E53">
        <w:rPr>
          <w:rFonts w:ascii="Palatino Linotype" w:hAnsi="Palatino Linotype"/>
          <w:color w:val="000000" w:themeColor="text1"/>
        </w:rPr>
        <w:t xml:space="preserve">and later </w:t>
      </w:r>
      <w:r w:rsidR="00495C6C" w:rsidRPr="00717E53">
        <w:rPr>
          <w:rFonts w:ascii="Palatino Linotype" w:hAnsi="Palatino Linotype"/>
          <w:color w:val="000000" w:themeColor="text1"/>
        </w:rPr>
        <w:t>reache</w:t>
      </w:r>
      <w:r w:rsidR="00A6182E" w:rsidRPr="00717E53">
        <w:rPr>
          <w:rFonts w:ascii="Palatino Linotype" w:hAnsi="Palatino Linotype"/>
          <w:color w:val="000000" w:themeColor="text1"/>
        </w:rPr>
        <w:t xml:space="preserve">d out to fellow poets in Paris </w:t>
      </w:r>
      <w:r w:rsidR="00495C6C" w:rsidRPr="00717E53">
        <w:rPr>
          <w:rFonts w:ascii="Palatino Linotype" w:hAnsi="Palatino Linotype"/>
          <w:color w:val="000000" w:themeColor="text1"/>
        </w:rPr>
        <w:t>who assisted him in obtaining asylum in France, a country where he could better rebuild his</w:t>
      </w:r>
      <w:r w:rsidR="001506C8" w:rsidRPr="00717E53">
        <w:rPr>
          <w:rFonts w:ascii="Palatino Linotype" w:hAnsi="Palatino Linotype"/>
          <w:color w:val="000000" w:themeColor="text1"/>
        </w:rPr>
        <w:t xml:space="preserve"> poetry career</w:t>
      </w:r>
      <w:r w:rsidR="00495C6C" w:rsidRPr="00717E53">
        <w:rPr>
          <w:rFonts w:ascii="Palatino Linotype" w:hAnsi="Palatino Linotype"/>
          <w:color w:val="000000" w:themeColor="text1"/>
        </w:rPr>
        <w:t>.</w:t>
      </w:r>
      <w:r w:rsidR="00F7065D" w:rsidRPr="00717E53">
        <w:rPr>
          <w:rFonts w:ascii="Palatino Linotype" w:hAnsi="Palatino Linotype"/>
          <w:color w:val="000000" w:themeColor="text1"/>
        </w:rPr>
        <w:t xml:space="preserve"> Yazan’s asylum is</w:t>
      </w:r>
      <w:r w:rsidR="00EF03D4" w:rsidRPr="00717E53">
        <w:rPr>
          <w:rFonts w:ascii="Palatino Linotype" w:hAnsi="Palatino Linotype"/>
          <w:color w:val="000000" w:themeColor="text1"/>
        </w:rPr>
        <w:t xml:space="preserve"> morally </w:t>
      </w:r>
      <w:r w:rsidR="00F7065D" w:rsidRPr="00717E53">
        <w:rPr>
          <w:rFonts w:ascii="Palatino Linotype" w:hAnsi="Palatino Linotype"/>
          <w:color w:val="000000" w:themeColor="text1"/>
        </w:rPr>
        <w:t>preferable to</w:t>
      </w:r>
      <w:r w:rsidR="00EF03D4" w:rsidRPr="00717E53">
        <w:rPr>
          <w:rFonts w:ascii="Palatino Linotype" w:hAnsi="Palatino Linotype"/>
          <w:color w:val="000000" w:themeColor="text1"/>
        </w:rPr>
        <w:t xml:space="preserve"> the asylum of refugees </w:t>
      </w:r>
      <w:r w:rsidR="00EF03D4" w:rsidRPr="00717E53">
        <w:rPr>
          <w:rFonts w:ascii="Palatino Linotype" w:hAnsi="Palatino Linotype"/>
          <w:color w:val="000000" w:themeColor="text1"/>
        </w:rPr>
        <w:lastRenderedPageBreak/>
        <w:t>forced to remain in a country of</w:t>
      </w:r>
      <w:r w:rsidR="00A16994" w:rsidRPr="00717E53">
        <w:rPr>
          <w:rFonts w:ascii="Palatino Linotype" w:hAnsi="Palatino Linotype"/>
          <w:color w:val="000000" w:themeColor="text1"/>
        </w:rPr>
        <w:t xml:space="preserve"> </w:t>
      </w:r>
      <w:r w:rsidR="00F7065D" w:rsidRPr="00717E53">
        <w:rPr>
          <w:rFonts w:ascii="Palatino Linotype" w:hAnsi="Palatino Linotype"/>
          <w:color w:val="000000" w:themeColor="text1"/>
        </w:rPr>
        <w:t>asylum that, though safe, fails</w:t>
      </w:r>
      <w:r w:rsidR="00EF03D4" w:rsidRPr="00717E53">
        <w:rPr>
          <w:rFonts w:ascii="Palatino Linotype" w:hAnsi="Palatino Linotype"/>
          <w:color w:val="000000" w:themeColor="text1"/>
        </w:rPr>
        <w:t xml:space="preserve"> to help </w:t>
      </w:r>
      <w:r w:rsidR="00A16994" w:rsidRPr="00717E53">
        <w:rPr>
          <w:rFonts w:ascii="Palatino Linotype" w:hAnsi="Palatino Linotype"/>
          <w:color w:val="000000" w:themeColor="text1"/>
        </w:rPr>
        <w:t xml:space="preserve">them </w:t>
      </w:r>
      <w:r w:rsidR="00EF03D4" w:rsidRPr="00717E53">
        <w:rPr>
          <w:rFonts w:ascii="Palatino Linotype" w:hAnsi="Palatino Linotype"/>
          <w:color w:val="000000" w:themeColor="text1"/>
        </w:rPr>
        <w:t xml:space="preserve">rebuild the lives they left behind. </w:t>
      </w:r>
      <w:r w:rsidR="00495C6C" w:rsidRPr="00717E53">
        <w:rPr>
          <w:rFonts w:ascii="Palatino Linotype" w:hAnsi="Palatino Linotype"/>
          <w:color w:val="000000" w:themeColor="text1"/>
        </w:rPr>
        <w:t xml:space="preserve">This is not to claim that </w:t>
      </w:r>
      <w:r w:rsidR="006430DE" w:rsidRPr="00717E53">
        <w:rPr>
          <w:rFonts w:ascii="Palatino Linotype" w:hAnsi="Palatino Linotype"/>
          <w:color w:val="000000" w:themeColor="text1"/>
        </w:rPr>
        <w:t>refugees’</w:t>
      </w:r>
      <w:r w:rsidR="00495C6C" w:rsidRPr="00717E53">
        <w:rPr>
          <w:rFonts w:ascii="Palatino Linotype" w:hAnsi="Palatino Linotype"/>
          <w:color w:val="000000" w:themeColor="text1"/>
        </w:rPr>
        <w:t xml:space="preserve"> </w:t>
      </w:r>
      <w:r w:rsidR="006430DE" w:rsidRPr="00717E53">
        <w:rPr>
          <w:rFonts w:ascii="Palatino Linotype" w:hAnsi="Palatino Linotype"/>
          <w:color w:val="000000" w:themeColor="text1"/>
        </w:rPr>
        <w:t>preferences have</w:t>
      </w:r>
      <w:r w:rsidR="00EF03D4" w:rsidRPr="00717E53">
        <w:rPr>
          <w:rFonts w:ascii="Palatino Linotype" w:hAnsi="Palatino Linotype"/>
          <w:color w:val="000000" w:themeColor="text1"/>
        </w:rPr>
        <w:t xml:space="preserve"> absolute value; merely that</w:t>
      </w:r>
      <w:r w:rsidR="00495C6C" w:rsidRPr="00717E53">
        <w:rPr>
          <w:rFonts w:ascii="Palatino Linotype" w:hAnsi="Palatino Linotype"/>
          <w:color w:val="000000" w:themeColor="text1"/>
        </w:rPr>
        <w:t xml:space="preserve"> they </w:t>
      </w:r>
      <w:r w:rsidR="006430DE" w:rsidRPr="00717E53">
        <w:rPr>
          <w:rFonts w:ascii="Palatino Linotype" w:hAnsi="Palatino Linotype"/>
          <w:color w:val="000000" w:themeColor="text1"/>
        </w:rPr>
        <w:t xml:space="preserve">hold </w:t>
      </w:r>
      <w:r w:rsidR="00D65535" w:rsidRPr="00717E53">
        <w:rPr>
          <w:rFonts w:ascii="Palatino Linotype" w:hAnsi="Palatino Linotype"/>
          <w:color w:val="000000" w:themeColor="text1"/>
        </w:rPr>
        <w:t>some</w:t>
      </w:r>
      <w:r w:rsidR="00495C6C" w:rsidRPr="00717E53">
        <w:rPr>
          <w:rFonts w:ascii="Palatino Linotype" w:hAnsi="Palatino Linotype"/>
          <w:color w:val="000000" w:themeColor="text1"/>
        </w:rPr>
        <w:t xml:space="preserve"> value. </w:t>
      </w:r>
      <w:r w:rsidR="00D65535" w:rsidRPr="00717E53">
        <w:rPr>
          <w:rFonts w:ascii="Palatino Linotype" w:hAnsi="Palatino Linotype"/>
          <w:color w:val="000000" w:themeColor="text1"/>
        </w:rPr>
        <w:t>A system accounting for this value is</w:t>
      </w:r>
      <w:r w:rsidR="00AC110A" w:rsidRPr="00717E53">
        <w:rPr>
          <w:rFonts w:ascii="Palatino Linotype" w:hAnsi="Palatino Linotype"/>
          <w:color w:val="000000" w:themeColor="text1"/>
        </w:rPr>
        <w:t>, in one way, better than a</w:t>
      </w:r>
      <w:r w:rsidR="00E47283" w:rsidRPr="00717E53">
        <w:rPr>
          <w:rFonts w:ascii="Palatino Linotype" w:hAnsi="Palatino Linotype"/>
          <w:color w:val="000000" w:themeColor="text1"/>
        </w:rPr>
        <w:t xml:space="preserve"> system that does not. </w:t>
      </w:r>
    </w:p>
    <w:p w14:paraId="2BD01DC0" w14:textId="77777777" w:rsidR="00C457B9" w:rsidRPr="00717E53" w:rsidRDefault="00C457B9" w:rsidP="0004263E">
      <w:pPr>
        <w:spacing w:line="360" w:lineRule="auto"/>
        <w:jc w:val="both"/>
        <w:rPr>
          <w:rFonts w:ascii="Palatino Linotype" w:hAnsi="Palatino Linotype"/>
          <w:color w:val="000000" w:themeColor="text1"/>
        </w:rPr>
      </w:pPr>
    </w:p>
    <w:p w14:paraId="6E767D1E" w14:textId="432D553B" w:rsidR="00F26033" w:rsidRPr="00717E53" w:rsidRDefault="006D5D14" w:rsidP="0004263E">
      <w:pPr>
        <w:spacing w:line="360" w:lineRule="auto"/>
        <w:jc w:val="both"/>
        <w:rPr>
          <w:rFonts w:ascii="Palatino Linotype" w:hAnsi="Palatino Linotype"/>
          <w:color w:val="000000" w:themeColor="text1"/>
        </w:rPr>
      </w:pPr>
      <w:r>
        <w:rPr>
          <w:rFonts w:ascii="Palatino Linotype" w:hAnsi="Palatino Linotype"/>
          <w:color w:val="000000" w:themeColor="text1"/>
        </w:rPr>
        <w:t xml:space="preserve">The similar argument is relevant for </w:t>
      </w:r>
      <w:r w:rsidR="00463DC3" w:rsidRPr="00717E53">
        <w:rPr>
          <w:rFonts w:ascii="Palatino Linotype" w:hAnsi="Palatino Linotype"/>
          <w:color w:val="000000" w:themeColor="text1"/>
        </w:rPr>
        <w:t xml:space="preserve">refugees </w:t>
      </w:r>
      <w:r>
        <w:rPr>
          <w:rFonts w:ascii="Palatino Linotype" w:hAnsi="Palatino Linotype"/>
          <w:color w:val="000000" w:themeColor="text1"/>
        </w:rPr>
        <w:t xml:space="preserve">who </w:t>
      </w:r>
      <w:r w:rsidR="009B32A8" w:rsidRPr="00717E53">
        <w:rPr>
          <w:rFonts w:ascii="Palatino Linotype" w:hAnsi="Palatino Linotype"/>
          <w:color w:val="000000" w:themeColor="text1"/>
        </w:rPr>
        <w:t>wish to avoid the</w:t>
      </w:r>
      <w:r w:rsidR="00463DC3" w:rsidRPr="00717E53">
        <w:rPr>
          <w:rFonts w:ascii="Palatino Linotype" w:hAnsi="Palatino Linotype"/>
          <w:color w:val="000000" w:themeColor="text1"/>
        </w:rPr>
        <w:t xml:space="preserve"> communities they left behind</w:t>
      </w:r>
      <w:r w:rsidR="00BB2650" w:rsidRPr="00717E53">
        <w:rPr>
          <w:rFonts w:ascii="Palatino Linotype" w:hAnsi="Palatino Linotype"/>
          <w:color w:val="000000" w:themeColor="text1"/>
        </w:rPr>
        <w:t xml:space="preserve">, feeling they are responsible for their </w:t>
      </w:r>
      <w:r w:rsidR="002954AF" w:rsidRPr="00717E53">
        <w:rPr>
          <w:rFonts w:ascii="Palatino Linotype" w:hAnsi="Palatino Linotype"/>
          <w:color w:val="000000" w:themeColor="text1"/>
        </w:rPr>
        <w:t>in</w:t>
      </w:r>
      <w:r w:rsidR="00BB2650" w:rsidRPr="00717E53">
        <w:rPr>
          <w:rFonts w:ascii="Palatino Linotype" w:hAnsi="Palatino Linotype"/>
          <w:color w:val="000000" w:themeColor="text1"/>
        </w:rPr>
        <w:t>security</w:t>
      </w:r>
      <w:r w:rsidR="002954AF" w:rsidRPr="00717E53">
        <w:rPr>
          <w:rFonts w:ascii="Palatino Linotype" w:hAnsi="Palatino Linotype"/>
          <w:color w:val="000000" w:themeColor="text1"/>
        </w:rPr>
        <w:t xml:space="preserve"> and inability to live the life they desire</w:t>
      </w:r>
      <w:r w:rsidR="00BB2650" w:rsidRPr="00717E53">
        <w:rPr>
          <w:rFonts w:ascii="Palatino Linotype" w:hAnsi="Palatino Linotype"/>
          <w:color w:val="000000" w:themeColor="text1"/>
        </w:rPr>
        <w:t>.</w:t>
      </w:r>
      <w:r w:rsidR="00463DC3" w:rsidRPr="00717E53">
        <w:rPr>
          <w:rFonts w:ascii="Palatino Linotype" w:hAnsi="Palatino Linotype"/>
          <w:color w:val="000000" w:themeColor="text1"/>
        </w:rPr>
        <w:t xml:space="preserve"> </w:t>
      </w:r>
      <w:r w:rsidR="00A16994" w:rsidRPr="00717E53">
        <w:rPr>
          <w:rFonts w:ascii="Palatino Linotype" w:hAnsi="Palatino Linotype"/>
          <w:color w:val="000000" w:themeColor="text1"/>
        </w:rPr>
        <w:t xml:space="preserve">For example, Hamza bin </w:t>
      </w:r>
      <w:proofErr w:type="spellStart"/>
      <w:r w:rsidR="00A16994" w:rsidRPr="00717E53">
        <w:rPr>
          <w:rFonts w:ascii="Palatino Linotype" w:hAnsi="Palatino Linotype"/>
          <w:color w:val="000000" w:themeColor="text1"/>
        </w:rPr>
        <w:t>Walayat</w:t>
      </w:r>
      <w:proofErr w:type="spellEnd"/>
      <w:r w:rsidR="00A16994" w:rsidRPr="00717E53">
        <w:rPr>
          <w:rFonts w:ascii="Palatino Linotype" w:hAnsi="Palatino Linotype"/>
          <w:color w:val="000000" w:themeColor="text1"/>
        </w:rPr>
        <w:t xml:space="preserve"> </w:t>
      </w:r>
      <w:r w:rsidR="00006D92" w:rsidRPr="00717E53">
        <w:rPr>
          <w:rFonts w:ascii="Palatino Linotype" w:hAnsi="Palatino Linotype"/>
          <w:color w:val="000000" w:themeColor="text1"/>
        </w:rPr>
        <w:t xml:space="preserve">claims his Muslim family in Pakistan was threatening his life because of </w:t>
      </w:r>
      <w:r w:rsidR="00A16994" w:rsidRPr="00717E53">
        <w:rPr>
          <w:rFonts w:ascii="Palatino Linotype" w:hAnsi="Palatino Linotype"/>
          <w:color w:val="000000" w:themeColor="text1"/>
        </w:rPr>
        <w:t>his humanist beliefs. In the UK he lived in a city where he could access the Humanist UK organization, and not a</w:t>
      </w:r>
      <w:r w:rsidR="006E5FB5" w:rsidRPr="00717E53">
        <w:rPr>
          <w:rFonts w:ascii="Palatino Linotype" w:hAnsi="Palatino Linotype"/>
          <w:color w:val="000000" w:themeColor="text1"/>
        </w:rPr>
        <w:t xml:space="preserve"> city where he could access a </w:t>
      </w:r>
      <w:r w:rsidR="00A16994" w:rsidRPr="00717E53">
        <w:rPr>
          <w:rFonts w:ascii="Palatino Linotype" w:hAnsi="Palatino Linotype"/>
          <w:color w:val="000000" w:themeColor="text1"/>
        </w:rPr>
        <w:t xml:space="preserve">community </w:t>
      </w:r>
      <w:r w:rsidR="006E5FB5" w:rsidRPr="00717E53">
        <w:rPr>
          <w:rFonts w:ascii="Palatino Linotype" w:hAnsi="Palatino Linotype"/>
          <w:color w:val="000000" w:themeColor="text1"/>
        </w:rPr>
        <w:t xml:space="preserve">similar to the one </w:t>
      </w:r>
      <w:r w:rsidR="00A16994" w:rsidRPr="00717E53">
        <w:rPr>
          <w:rFonts w:ascii="Palatino Linotype" w:hAnsi="Palatino Linotype"/>
          <w:color w:val="000000" w:themeColor="text1"/>
        </w:rPr>
        <w:t>he left behind.</w:t>
      </w:r>
      <w:r w:rsidR="00F7065D" w:rsidRPr="00717E53">
        <w:rPr>
          <w:rStyle w:val="FootnoteReference"/>
          <w:rFonts w:ascii="Palatino Linotype" w:hAnsi="Palatino Linotype"/>
          <w:color w:val="000000" w:themeColor="text1"/>
        </w:rPr>
        <w:footnoteReference w:id="25"/>
      </w:r>
      <w:r w:rsidR="00A16994" w:rsidRPr="00717E53">
        <w:rPr>
          <w:rFonts w:ascii="Palatino Linotype" w:hAnsi="Palatino Linotype"/>
          <w:color w:val="000000" w:themeColor="text1"/>
        </w:rPr>
        <w:t xml:space="preserve"> </w:t>
      </w:r>
      <w:r w:rsidR="006E5FB5" w:rsidRPr="00717E53">
        <w:rPr>
          <w:rFonts w:ascii="Palatino Linotype" w:hAnsi="Palatino Linotype"/>
          <w:color w:val="000000" w:themeColor="text1"/>
        </w:rPr>
        <w:t xml:space="preserve">Because </w:t>
      </w:r>
      <w:r w:rsidR="00775B98" w:rsidRPr="00717E53">
        <w:rPr>
          <w:rFonts w:ascii="Palatino Linotype" w:hAnsi="Palatino Linotype"/>
          <w:color w:val="000000" w:themeColor="text1"/>
        </w:rPr>
        <w:t>refugees</w:t>
      </w:r>
      <w:r w:rsidR="006E5FB5" w:rsidRPr="00717E53">
        <w:rPr>
          <w:rFonts w:ascii="Palatino Linotype" w:hAnsi="Palatino Linotype"/>
          <w:color w:val="000000" w:themeColor="text1"/>
        </w:rPr>
        <w:t xml:space="preserve"> like Hamza bin </w:t>
      </w:r>
      <w:proofErr w:type="spellStart"/>
      <w:r w:rsidR="006E5FB5" w:rsidRPr="00717E53">
        <w:rPr>
          <w:rFonts w:ascii="Palatino Linotype" w:hAnsi="Palatino Linotype"/>
          <w:color w:val="000000" w:themeColor="text1"/>
        </w:rPr>
        <w:t>Walayat</w:t>
      </w:r>
      <w:proofErr w:type="spellEnd"/>
      <w:r w:rsidR="00775B98" w:rsidRPr="00717E53">
        <w:rPr>
          <w:rFonts w:ascii="Palatino Linotype" w:hAnsi="Palatino Linotype"/>
          <w:color w:val="000000" w:themeColor="text1"/>
        </w:rPr>
        <w:t xml:space="preserve"> have intimate knowledge </w:t>
      </w:r>
      <w:r w:rsidR="000053FF" w:rsidRPr="00717E53">
        <w:rPr>
          <w:rFonts w:ascii="Palatino Linotype" w:hAnsi="Palatino Linotype"/>
          <w:color w:val="000000" w:themeColor="text1"/>
        </w:rPr>
        <w:t xml:space="preserve">of the </w:t>
      </w:r>
      <w:r w:rsidR="00E7366C" w:rsidRPr="00717E53">
        <w:rPr>
          <w:rFonts w:ascii="Palatino Linotype" w:hAnsi="Palatino Linotype"/>
          <w:color w:val="000000" w:themeColor="text1"/>
        </w:rPr>
        <w:t xml:space="preserve">conditions </w:t>
      </w:r>
      <w:r w:rsidR="00143D58" w:rsidRPr="00717E53">
        <w:rPr>
          <w:rFonts w:ascii="Palatino Linotype" w:hAnsi="Palatino Linotype"/>
          <w:color w:val="000000" w:themeColor="text1"/>
        </w:rPr>
        <w:t>threatening</w:t>
      </w:r>
      <w:r w:rsidR="000053FF" w:rsidRPr="00717E53">
        <w:rPr>
          <w:rFonts w:ascii="Palatino Linotype" w:hAnsi="Palatino Linotype"/>
          <w:color w:val="000000" w:themeColor="text1"/>
        </w:rPr>
        <w:t xml:space="preserve"> </w:t>
      </w:r>
      <w:r w:rsidR="00006D92" w:rsidRPr="00717E53">
        <w:rPr>
          <w:rFonts w:ascii="Palatino Linotype" w:hAnsi="Palatino Linotype"/>
          <w:color w:val="000000" w:themeColor="text1"/>
        </w:rPr>
        <w:t xml:space="preserve">their freedom </w:t>
      </w:r>
      <w:r w:rsidR="00A16994" w:rsidRPr="00717E53">
        <w:rPr>
          <w:rFonts w:ascii="Palatino Linotype" w:hAnsi="Palatino Linotype"/>
          <w:color w:val="000000" w:themeColor="text1"/>
        </w:rPr>
        <w:t>or security</w:t>
      </w:r>
      <w:r w:rsidR="000053FF" w:rsidRPr="00717E53">
        <w:rPr>
          <w:rFonts w:ascii="Palatino Linotype" w:hAnsi="Palatino Linotype"/>
          <w:color w:val="000000" w:themeColor="text1"/>
        </w:rPr>
        <w:t>,</w:t>
      </w:r>
      <w:r w:rsidR="006E0516" w:rsidRPr="00717E53">
        <w:rPr>
          <w:rFonts w:ascii="Palatino Linotype" w:hAnsi="Palatino Linotype"/>
          <w:color w:val="000000" w:themeColor="text1"/>
        </w:rPr>
        <w:t xml:space="preserve"> and knowledge of where they can access the life they were denied,</w:t>
      </w:r>
      <w:r w:rsidR="000053FF" w:rsidRPr="00717E53">
        <w:rPr>
          <w:rFonts w:ascii="Palatino Linotype" w:hAnsi="Palatino Linotype"/>
          <w:color w:val="000000" w:themeColor="text1"/>
        </w:rPr>
        <w:t xml:space="preserve"> </w:t>
      </w:r>
      <w:r w:rsidR="006E5FB5" w:rsidRPr="00717E53">
        <w:rPr>
          <w:rFonts w:ascii="Palatino Linotype" w:hAnsi="Palatino Linotype"/>
          <w:color w:val="000000" w:themeColor="text1"/>
        </w:rPr>
        <w:t>there is</w:t>
      </w:r>
      <w:r w:rsidR="006E0516" w:rsidRPr="00717E53">
        <w:rPr>
          <w:rFonts w:ascii="Palatino Linotype" w:hAnsi="Palatino Linotype"/>
          <w:color w:val="000000" w:themeColor="text1"/>
        </w:rPr>
        <w:t xml:space="preserve"> good reason to </w:t>
      </w:r>
      <w:r w:rsidR="006E5FB5" w:rsidRPr="00717E53">
        <w:rPr>
          <w:rFonts w:ascii="Palatino Linotype" w:hAnsi="Palatino Linotype"/>
          <w:color w:val="000000" w:themeColor="text1"/>
        </w:rPr>
        <w:t>given</w:t>
      </w:r>
      <w:r w:rsidR="000053FF" w:rsidRPr="00717E53">
        <w:rPr>
          <w:rFonts w:ascii="Palatino Linotype" w:hAnsi="Palatino Linotype"/>
          <w:color w:val="000000" w:themeColor="text1"/>
        </w:rPr>
        <w:t xml:space="preserve"> </w:t>
      </w:r>
      <w:r w:rsidR="006E5FB5" w:rsidRPr="00717E53">
        <w:rPr>
          <w:rFonts w:ascii="Palatino Linotype" w:hAnsi="Palatino Linotype"/>
          <w:color w:val="000000" w:themeColor="text1"/>
        </w:rPr>
        <w:t xml:space="preserve">them the </w:t>
      </w:r>
      <w:r w:rsidR="000053FF" w:rsidRPr="00717E53">
        <w:rPr>
          <w:rFonts w:ascii="Palatino Linotype" w:hAnsi="Palatino Linotype"/>
          <w:color w:val="000000" w:themeColor="text1"/>
        </w:rPr>
        <w:t xml:space="preserve">power to decide where they shall live. </w:t>
      </w:r>
      <w:r w:rsidR="00E7366C" w:rsidRPr="00717E53">
        <w:rPr>
          <w:rFonts w:ascii="Palatino Linotype" w:hAnsi="Palatino Linotype"/>
          <w:color w:val="000000" w:themeColor="text1"/>
        </w:rPr>
        <w:t xml:space="preserve">At the very least, there is good reason to give refugees’ preferences some weight, rather than ignored entirely. </w:t>
      </w:r>
      <w:r w:rsidR="00ED2368" w:rsidRPr="00717E53">
        <w:rPr>
          <w:rFonts w:ascii="Palatino Linotype" w:hAnsi="Palatino Linotype"/>
          <w:color w:val="000000" w:themeColor="text1"/>
        </w:rPr>
        <w:t xml:space="preserve">Because </w:t>
      </w:r>
      <w:r w:rsidR="00F26033" w:rsidRPr="00717E53">
        <w:rPr>
          <w:rFonts w:ascii="Palatino Linotype" w:hAnsi="Palatino Linotype"/>
          <w:color w:val="000000" w:themeColor="text1"/>
        </w:rPr>
        <w:t xml:space="preserve">the refugee markets I describe </w:t>
      </w:r>
      <w:r w:rsidR="00ED2368" w:rsidRPr="00717E53">
        <w:rPr>
          <w:rFonts w:ascii="Palatino Linotype" w:hAnsi="Palatino Linotype"/>
          <w:color w:val="000000" w:themeColor="text1"/>
        </w:rPr>
        <w:t xml:space="preserve">do not give refugees’ preferences any weight, there is a moral cost in accepting such markets. </w:t>
      </w:r>
    </w:p>
    <w:p w14:paraId="7CD9F5C4" w14:textId="77777777" w:rsidR="00F26033" w:rsidRPr="00717E53" w:rsidRDefault="00F26033" w:rsidP="0004263E">
      <w:pPr>
        <w:spacing w:line="360" w:lineRule="auto"/>
        <w:jc w:val="both"/>
        <w:rPr>
          <w:rFonts w:ascii="Palatino Linotype" w:hAnsi="Palatino Linotype"/>
          <w:color w:val="000000" w:themeColor="text1"/>
        </w:rPr>
      </w:pPr>
    </w:p>
    <w:p w14:paraId="5613BAA8" w14:textId="16D1EE55" w:rsidR="00463DC3" w:rsidRPr="00717E53" w:rsidRDefault="006D5D14" w:rsidP="0004263E">
      <w:pPr>
        <w:spacing w:line="360" w:lineRule="auto"/>
        <w:jc w:val="both"/>
        <w:rPr>
          <w:rFonts w:ascii="Palatino Linotype" w:hAnsi="Palatino Linotype"/>
          <w:color w:val="000000" w:themeColor="text1"/>
        </w:rPr>
      </w:pPr>
      <w:r>
        <w:rPr>
          <w:rFonts w:ascii="Palatino Linotype" w:hAnsi="Palatino Linotype"/>
          <w:color w:val="000000" w:themeColor="text1"/>
        </w:rPr>
        <w:t>Of course, a</w:t>
      </w:r>
      <w:r w:rsidR="00F26033" w:rsidRPr="00717E53">
        <w:rPr>
          <w:rFonts w:ascii="Palatino Linotype" w:hAnsi="Palatino Linotype"/>
          <w:color w:val="000000" w:themeColor="text1"/>
        </w:rPr>
        <w:t xml:space="preserve"> modified version of a refugee market could give refugees’ preferences some weight. I shall consider </w:t>
      </w:r>
      <w:r w:rsidR="00D92639" w:rsidRPr="00717E53">
        <w:rPr>
          <w:rFonts w:ascii="Palatino Linotype" w:hAnsi="Palatino Linotype"/>
          <w:color w:val="000000" w:themeColor="text1"/>
        </w:rPr>
        <w:t>this possibility</w:t>
      </w:r>
      <w:r w:rsidR="00880AE5" w:rsidRPr="00717E53">
        <w:rPr>
          <w:rFonts w:ascii="Palatino Linotype" w:hAnsi="Palatino Linotype"/>
          <w:color w:val="000000" w:themeColor="text1"/>
        </w:rPr>
        <w:t xml:space="preserve"> in the next section</w:t>
      </w:r>
      <w:r w:rsidR="00F26033" w:rsidRPr="00717E53">
        <w:rPr>
          <w:rFonts w:ascii="Palatino Linotype" w:hAnsi="Palatino Linotype"/>
          <w:color w:val="000000" w:themeColor="text1"/>
        </w:rPr>
        <w:t xml:space="preserve"> when address</w:t>
      </w:r>
      <w:r w:rsidR="00880AE5" w:rsidRPr="00717E53">
        <w:rPr>
          <w:rFonts w:ascii="Palatino Linotype" w:hAnsi="Palatino Linotype"/>
          <w:color w:val="000000" w:themeColor="text1"/>
        </w:rPr>
        <w:t>ing</w:t>
      </w:r>
      <w:r w:rsidR="00F26033" w:rsidRPr="00717E53">
        <w:rPr>
          <w:rFonts w:ascii="Palatino Linotype" w:hAnsi="Palatino Linotype"/>
          <w:color w:val="000000" w:themeColor="text1"/>
        </w:rPr>
        <w:t xml:space="preserve"> </w:t>
      </w:r>
      <w:r w:rsidR="00880AE5" w:rsidRPr="00717E53">
        <w:rPr>
          <w:rFonts w:ascii="Palatino Linotype" w:hAnsi="Palatino Linotype"/>
          <w:color w:val="000000" w:themeColor="text1"/>
        </w:rPr>
        <w:t>morally acceptable</w:t>
      </w:r>
      <w:r w:rsidR="00F26033" w:rsidRPr="00717E53">
        <w:rPr>
          <w:rFonts w:ascii="Palatino Linotype" w:hAnsi="Palatino Linotype"/>
          <w:color w:val="000000" w:themeColor="text1"/>
        </w:rPr>
        <w:t xml:space="preserve"> markets. Before I do this, let me address a final obj</w:t>
      </w:r>
      <w:r w:rsidR="00880AE5" w:rsidRPr="00717E53">
        <w:rPr>
          <w:rFonts w:ascii="Palatino Linotype" w:hAnsi="Palatino Linotype"/>
          <w:color w:val="000000" w:themeColor="text1"/>
        </w:rPr>
        <w:t xml:space="preserve">ection. </w:t>
      </w:r>
    </w:p>
    <w:p w14:paraId="76E9F78E" w14:textId="77777777" w:rsidR="00B60D82" w:rsidRPr="00717E53" w:rsidRDefault="00B60D82" w:rsidP="0004263E">
      <w:pPr>
        <w:spacing w:line="360" w:lineRule="auto"/>
        <w:jc w:val="both"/>
        <w:rPr>
          <w:rFonts w:ascii="Palatino Linotype" w:hAnsi="Palatino Linotype"/>
          <w:color w:val="4472C4" w:themeColor="accent1"/>
        </w:rPr>
      </w:pPr>
    </w:p>
    <w:p w14:paraId="526EE715" w14:textId="68B5CCEF" w:rsidR="00E34FDC" w:rsidRPr="00717E53" w:rsidRDefault="00045853" w:rsidP="0004263E">
      <w:pPr>
        <w:spacing w:line="360" w:lineRule="auto"/>
        <w:jc w:val="both"/>
        <w:outlineLvl w:val="0"/>
        <w:rPr>
          <w:rFonts w:ascii="Palatino Linotype" w:hAnsi="Palatino Linotype"/>
        </w:rPr>
      </w:pPr>
      <w:r w:rsidRPr="00717E53">
        <w:rPr>
          <w:rFonts w:ascii="Palatino Linotype" w:hAnsi="Palatino Linotype"/>
        </w:rPr>
        <w:t>1</w:t>
      </w:r>
      <w:r w:rsidR="00CC5CDA" w:rsidRPr="00717E53">
        <w:rPr>
          <w:rFonts w:ascii="Palatino Linotype" w:hAnsi="Palatino Linotype"/>
        </w:rPr>
        <w:t>.</w:t>
      </w:r>
      <w:r w:rsidRPr="00717E53">
        <w:rPr>
          <w:rFonts w:ascii="Palatino Linotype" w:hAnsi="Palatino Linotype"/>
        </w:rPr>
        <w:t>4</w:t>
      </w:r>
      <w:r w:rsidR="00D22CEF" w:rsidRPr="00717E53">
        <w:rPr>
          <w:rFonts w:ascii="Palatino Linotype" w:hAnsi="Palatino Linotype"/>
        </w:rPr>
        <w:t xml:space="preserve"> </w:t>
      </w:r>
      <w:r w:rsidR="00CC5CDA" w:rsidRPr="00717E53">
        <w:rPr>
          <w:rFonts w:ascii="Palatino Linotype" w:hAnsi="Palatino Linotype"/>
        </w:rPr>
        <w:t>Deteriorating protection</w:t>
      </w:r>
    </w:p>
    <w:p w14:paraId="65236C18" w14:textId="20FD3E0B" w:rsidR="00B80BB8" w:rsidRPr="00717E53" w:rsidRDefault="00880AE5" w:rsidP="0004263E">
      <w:pPr>
        <w:spacing w:line="360" w:lineRule="auto"/>
        <w:jc w:val="both"/>
        <w:rPr>
          <w:rFonts w:ascii="Palatino Linotype" w:hAnsi="Palatino Linotype"/>
        </w:rPr>
      </w:pPr>
      <w:r w:rsidRPr="00717E53">
        <w:rPr>
          <w:rFonts w:ascii="Palatino Linotype" w:hAnsi="Palatino Linotype"/>
        </w:rPr>
        <w:lastRenderedPageBreak/>
        <w:t>R</w:t>
      </w:r>
      <w:r w:rsidR="00045853" w:rsidRPr="00717E53">
        <w:rPr>
          <w:rFonts w:ascii="Palatino Linotype" w:hAnsi="Palatino Linotype"/>
        </w:rPr>
        <w:t xml:space="preserve">efugee markets can </w:t>
      </w:r>
      <w:r w:rsidR="00C1493A" w:rsidRPr="00717E53">
        <w:rPr>
          <w:rFonts w:ascii="Palatino Linotype" w:hAnsi="Palatino Linotype"/>
        </w:rPr>
        <w:t>incentivize</w:t>
      </w:r>
      <w:r w:rsidR="00B96310" w:rsidRPr="00717E53">
        <w:rPr>
          <w:rFonts w:ascii="Palatino Linotype" w:hAnsi="Palatino Linotype"/>
        </w:rPr>
        <w:t xml:space="preserve"> states</w:t>
      </w:r>
      <w:r w:rsidR="00C1493A" w:rsidRPr="00717E53">
        <w:rPr>
          <w:rFonts w:ascii="Palatino Linotype" w:hAnsi="Palatino Linotype"/>
        </w:rPr>
        <w:t xml:space="preserve"> to accept more refugees</w:t>
      </w:r>
      <w:r w:rsidRPr="00717E53">
        <w:rPr>
          <w:rFonts w:ascii="Palatino Linotype" w:hAnsi="Palatino Linotype"/>
        </w:rPr>
        <w:t>, and then</w:t>
      </w:r>
      <w:r w:rsidR="00C1493A" w:rsidRPr="00717E53">
        <w:rPr>
          <w:rFonts w:ascii="Palatino Linotype" w:hAnsi="Palatino Linotype"/>
        </w:rPr>
        <w:t xml:space="preserve"> fail</w:t>
      </w:r>
      <w:r w:rsidR="00834DF8" w:rsidRPr="00717E53">
        <w:rPr>
          <w:rFonts w:ascii="Palatino Linotype" w:hAnsi="Palatino Linotype"/>
        </w:rPr>
        <w:t xml:space="preserve"> to </w:t>
      </w:r>
      <w:r w:rsidR="00C1493A" w:rsidRPr="00717E53">
        <w:rPr>
          <w:rFonts w:ascii="Palatino Linotype" w:hAnsi="Palatino Linotype"/>
        </w:rPr>
        <w:t>provide protection</w:t>
      </w:r>
      <w:r w:rsidR="00B80BB8" w:rsidRPr="00717E53">
        <w:rPr>
          <w:rFonts w:ascii="Palatino Linotype" w:hAnsi="Palatino Linotype"/>
        </w:rPr>
        <w:t xml:space="preserve">. </w:t>
      </w:r>
      <w:r w:rsidR="008F221A" w:rsidRPr="00717E53">
        <w:rPr>
          <w:rFonts w:ascii="Palatino Linotype" w:hAnsi="Palatino Linotype"/>
        </w:rPr>
        <w:t xml:space="preserve">Such is the case in Libya, which </w:t>
      </w:r>
      <w:r w:rsidR="00E102E0" w:rsidRPr="00717E53">
        <w:rPr>
          <w:rFonts w:ascii="Palatino Linotype" w:hAnsi="Palatino Linotype"/>
        </w:rPr>
        <w:t xml:space="preserve">denies refugees </w:t>
      </w:r>
      <w:r w:rsidR="005D4291" w:rsidRPr="00717E53">
        <w:rPr>
          <w:rFonts w:ascii="Palatino Linotype" w:hAnsi="Palatino Linotype"/>
        </w:rPr>
        <w:t xml:space="preserve">the right to work, </w:t>
      </w:r>
      <w:r w:rsidR="00E102E0" w:rsidRPr="00717E53">
        <w:rPr>
          <w:rFonts w:ascii="Palatino Linotype" w:hAnsi="Palatino Linotype"/>
        </w:rPr>
        <w:t>and forces refugees into</w:t>
      </w:r>
      <w:r w:rsidR="00B80BB8" w:rsidRPr="00717E53">
        <w:rPr>
          <w:rFonts w:ascii="Palatino Linotype" w:hAnsi="Palatino Linotype"/>
        </w:rPr>
        <w:t xml:space="preserve"> detention centers</w:t>
      </w:r>
      <w:r w:rsidR="005D4291" w:rsidRPr="00717E53">
        <w:rPr>
          <w:rFonts w:ascii="Palatino Linotype" w:hAnsi="Palatino Linotype"/>
        </w:rPr>
        <w:t xml:space="preserve"> where </w:t>
      </w:r>
      <w:r w:rsidR="00E102E0" w:rsidRPr="00717E53">
        <w:rPr>
          <w:rFonts w:ascii="Palatino Linotype" w:hAnsi="Palatino Linotype"/>
        </w:rPr>
        <w:t>they</w:t>
      </w:r>
      <w:r w:rsidR="005D4291" w:rsidRPr="00717E53">
        <w:rPr>
          <w:rFonts w:ascii="Palatino Linotype" w:hAnsi="Palatino Linotype"/>
        </w:rPr>
        <w:t xml:space="preserve"> </w:t>
      </w:r>
      <w:r w:rsidR="000B271E" w:rsidRPr="00717E53">
        <w:rPr>
          <w:rFonts w:ascii="Palatino Linotype" w:hAnsi="Palatino Linotype"/>
        </w:rPr>
        <w:t>are tortured or deported back to their home countries.</w:t>
      </w:r>
      <w:r w:rsidR="00BF1E3A" w:rsidRPr="00717E53">
        <w:rPr>
          <w:rFonts w:ascii="Palatino Linotype" w:hAnsi="Palatino Linotype"/>
        </w:rPr>
        <w:t xml:space="preserve"> Importantly, Libya regularly opens fire on any refugees attempting to leave </w:t>
      </w:r>
      <w:r w:rsidR="00E102E0" w:rsidRPr="00717E53">
        <w:rPr>
          <w:rFonts w:ascii="Palatino Linotype" w:hAnsi="Palatino Linotype"/>
        </w:rPr>
        <w:t>for Europe</w:t>
      </w:r>
      <w:r w:rsidR="00BF1E3A" w:rsidRPr="00717E53">
        <w:rPr>
          <w:rFonts w:ascii="Palatino Linotype" w:hAnsi="Palatino Linotype"/>
        </w:rPr>
        <w:t xml:space="preserve">, so that </w:t>
      </w:r>
      <w:r w:rsidR="00E102E0" w:rsidRPr="00717E53">
        <w:rPr>
          <w:rFonts w:ascii="Palatino Linotype" w:hAnsi="Palatino Linotype"/>
        </w:rPr>
        <w:t>it</w:t>
      </w:r>
      <w:r w:rsidR="00BF1E3A" w:rsidRPr="00717E53">
        <w:rPr>
          <w:rFonts w:ascii="Palatino Linotype" w:hAnsi="Palatino Linotype"/>
        </w:rPr>
        <w:t xml:space="preserve"> can continue to receive payments </w:t>
      </w:r>
      <w:r w:rsidR="00E102E0" w:rsidRPr="00717E53">
        <w:rPr>
          <w:rFonts w:ascii="Palatino Linotype" w:hAnsi="Palatino Linotype"/>
        </w:rPr>
        <w:t xml:space="preserve">from Europe </w:t>
      </w:r>
      <w:r w:rsidR="00BF1E3A" w:rsidRPr="00717E53">
        <w:rPr>
          <w:rFonts w:ascii="Palatino Linotype" w:hAnsi="Palatino Linotype"/>
        </w:rPr>
        <w:t>for accepting these refugees.</w:t>
      </w:r>
      <w:r w:rsidR="00F0394D" w:rsidRPr="00717E53">
        <w:rPr>
          <w:rStyle w:val="FootnoteReference"/>
          <w:rFonts w:ascii="Palatino Linotype" w:hAnsi="Palatino Linotype"/>
        </w:rPr>
        <w:footnoteReference w:id="26"/>
      </w:r>
      <w:r w:rsidR="000B271E" w:rsidRPr="00717E53">
        <w:rPr>
          <w:rFonts w:ascii="Palatino Linotype" w:hAnsi="Palatino Linotype"/>
        </w:rPr>
        <w:t xml:space="preserve"> </w:t>
      </w:r>
      <w:r w:rsidR="005D4291" w:rsidRPr="00717E53">
        <w:rPr>
          <w:rFonts w:ascii="Palatino Linotype" w:hAnsi="Palatino Linotype"/>
        </w:rPr>
        <w:t xml:space="preserve">Because Libya is paid to accept refugees, but not paid to ensure they are protected, Libya has an incentive to accept more refugees, </w:t>
      </w:r>
      <w:r w:rsidR="00BF1E3A" w:rsidRPr="00717E53">
        <w:rPr>
          <w:rFonts w:ascii="Palatino Linotype" w:hAnsi="Palatino Linotype"/>
        </w:rPr>
        <w:t xml:space="preserve">refuse them protection, and violate their rights if they </w:t>
      </w:r>
      <w:r w:rsidR="00DA0C3A" w:rsidRPr="00717E53">
        <w:rPr>
          <w:rFonts w:ascii="Palatino Linotype" w:hAnsi="Palatino Linotype"/>
        </w:rPr>
        <w:t>try leaving</w:t>
      </w:r>
      <w:r w:rsidR="00BF1E3A" w:rsidRPr="00717E53">
        <w:rPr>
          <w:rFonts w:ascii="Palatino Linotype" w:hAnsi="Palatino Linotype"/>
        </w:rPr>
        <w:t xml:space="preserve">. </w:t>
      </w:r>
    </w:p>
    <w:p w14:paraId="70BFD78D" w14:textId="77777777" w:rsidR="005D4291" w:rsidRPr="00717E53" w:rsidRDefault="005D4291" w:rsidP="0004263E">
      <w:pPr>
        <w:spacing w:line="360" w:lineRule="auto"/>
        <w:jc w:val="both"/>
        <w:rPr>
          <w:rFonts w:ascii="Palatino Linotype" w:hAnsi="Palatino Linotype"/>
        </w:rPr>
      </w:pPr>
    </w:p>
    <w:p w14:paraId="337B8050" w14:textId="1C4FEF2B" w:rsidR="00BF1E3A" w:rsidRPr="00717E53" w:rsidRDefault="00B91375" w:rsidP="0004263E">
      <w:pPr>
        <w:spacing w:line="360" w:lineRule="auto"/>
        <w:jc w:val="both"/>
        <w:rPr>
          <w:rFonts w:ascii="Palatino Linotype" w:hAnsi="Palatino Linotype"/>
        </w:rPr>
      </w:pPr>
      <w:r w:rsidRPr="00717E53">
        <w:rPr>
          <w:rFonts w:ascii="Palatino Linotype" w:hAnsi="Palatino Linotype"/>
        </w:rPr>
        <w:t xml:space="preserve">Some </w:t>
      </w:r>
      <w:r w:rsidR="00C227A1" w:rsidRPr="00717E53">
        <w:rPr>
          <w:rFonts w:ascii="Palatino Linotype" w:hAnsi="Palatino Linotype"/>
        </w:rPr>
        <w:t xml:space="preserve">have argued that </w:t>
      </w:r>
      <w:r w:rsidR="00DA0C3A" w:rsidRPr="00717E53">
        <w:rPr>
          <w:rFonts w:ascii="Palatino Linotype" w:hAnsi="Palatino Linotype"/>
        </w:rPr>
        <w:t>such outcomes can be</w:t>
      </w:r>
      <w:r w:rsidR="000F7E4F" w:rsidRPr="00717E53">
        <w:rPr>
          <w:rFonts w:ascii="Palatino Linotype" w:hAnsi="Palatino Linotype"/>
        </w:rPr>
        <w:t xml:space="preserve"> avoided if an independent </w:t>
      </w:r>
      <w:r w:rsidR="00C227A1" w:rsidRPr="00717E53">
        <w:rPr>
          <w:rFonts w:ascii="Palatino Linotype" w:hAnsi="Palatino Linotype"/>
        </w:rPr>
        <w:t>mediating institution</w:t>
      </w:r>
      <w:r w:rsidR="005D4291" w:rsidRPr="00717E53">
        <w:rPr>
          <w:rFonts w:ascii="Palatino Linotype" w:hAnsi="Palatino Linotype"/>
        </w:rPr>
        <w:t xml:space="preserve"> ensur</w:t>
      </w:r>
      <w:r w:rsidR="00C1493A" w:rsidRPr="00717E53">
        <w:rPr>
          <w:rFonts w:ascii="Palatino Linotype" w:hAnsi="Palatino Linotype"/>
        </w:rPr>
        <w:t>es</w:t>
      </w:r>
      <w:r w:rsidR="005D4291" w:rsidRPr="00717E53">
        <w:rPr>
          <w:rFonts w:ascii="Palatino Linotype" w:hAnsi="Palatino Linotype"/>
        </w:rPr>
        <w:t xml:space="preserve"> re</w:t>
      </w:r>
      <w:r w:rsidR="00C227A1" w:rsidRPr="00717E53">
        <w:rPr>
          <w:rFonts w:ascii="Palatino Linotype" w:hAnsi="Palatino Linotype"/>
        </w:rPr>
        <w:t xml:space="preserve">fugees </w:t>
      </w:r>
      <w:r w:rsidR="00DA0C3A" w:rsidRPr="00717E53">
        <w:rPr>
          <w:rFonts w:ascii="Palatino Linotype" w:hAnsi="Palatino Linotype"/>
        </w:rPr>
        <w:t>are</w:t>
      </w:r>
      <w:r w:rsidR="000F7E4F" w:rsidRPr="00717E53">
        <w:rPr>
          <w:rFonts w:ascii="Palatino Linotype" w:hAnsi="Palatino Linotype"/>
        </w:rPr>
        <w:t xml:space="preserve"> protected.</w:t>
      </w:r>
      <w:r w:rsidR="00F45870" w:rsidRPr="00717E53">
        <w:rPr>
          <w:rStyle w:val="FootnoteReference"/>
          <w:rFonts w:ascii="Palatino Linotype" w:hAnsi="Palatino Linotype"/>
        </w:rPr>
        <w:footnoteReference w:id="27"/>
      </w:r>
      <w:r w:rsidR="00C227A1" w:rsidRPr="00717E53">
        <w:rPr>
          <w:rFonts w:ascii="Palatino Linotype" w:hAnsi="Palatino Linotype"/>
        </w:rPr>
        <w:t xml:space="preserve"> For example,</w:t>
      </w:r>
      <w:r w:rsidR="000F7E4F" w:rsidRPr="00717E53">
        <w:rPr>
          <w:rFonts w:ascii="Palatino Linotype" w:hAnsi="Palatino Linotype"/>
        </w:rPr>
        <w:t xml:space="preserve"> UNHCR</w:t>
      </w:r>
      <w:r w:rsidR="00C236E9">
        <w:rPr>
          <w:rFonts w:ascii="Palatino Linotype" w:hAnsi="Palatino Linotype"/>
        </w:rPr>
        <w:t xml:space="preserve"> </w:t>
      </w:r>
      <w:r w:rsidR="00C0573B" w:rsidRPr="00717E53">
        <w:rPr>
          <w:rFonts w:ascii="Palatino Linotype" w:hAnsi="Palatino Linotype"/>
        </w:rPr>
        <w:t xml:space="preserve">could ensure that </w:t>
      </w:r>
      <w:r w:rsidR="00EE54F7" w:rsidRPr="00717E53">
        <w:rPr>
          <w:rFonts w:ascii="Palatino Linotype" w:hAnsi="Palatino Linotype"/>
        </w:rPr>
        <w:t>re</w:t>
      </w:r>
      <w:r w:rsidR="00C236E9">
        <w:rPr>
          <w:rFonts w:ascii="Palatino Linotype" w:hAnsi="Palatino Linotype"/>
        </w:rPr>
        <w:t>fugees in Libya are protected, declaring</w:t>
      </w:r>
      <w:r w:rsidR="00EE54F7" w:rsidRPr="00717E53">
        <w:rPr>
          <w:rFonts w:ascii="Palatino Linotype" w:hAnsi="Palatino Linotype"/>
        </w:rPr>
        <w:t xml:space="preserve"> any deal </w:t>
      </w:r>
      <w:r w:rsidR="00E3767C" w:rsidRPr="00717E53">
        <w:rPr>
          <w:rFonts w:ascii="Palatino Linotype" w:hAnsi="Palatino Linotype"/>
        </w:rPr>
        <w:t>failing to provide</w:t>
      </w:r>
      <w:r w:rsidR="00EE54F7" w:rsidRPr="00717E53">
        <w:rPr>
          <w:rFonts w:ascii="Palatino Linotype" w:hAnsi="Palatino Linotype"/>
        </w:rPr>
        <w:t xml:space="preserve"> protection as illegal.</w:t>
      </w:r>
      <w:r w:rsidR="0071363E" w:rsidRPr="00717E53">
        <w:rPr>
          <w:rStyle w:val="FootnoteReference"/>
          <w:rFonts w:ascii="Palatino Linotype" w:hAnsi="Palatino Linotype"/>
        </w:rPr>
        <w:footnoteReference w:id="28"/>
      </w:r>
      <w:r w:rsidR="00EE54F7" w:rsidRPr="00717E53">
        <w:rPr>
          <w:rFonts w:ascii="Palatino Linotype" w:hAnsi="Palatino Linotype"/>
        </w:rPr>
        <w:t xml:space="preserve"> </w:t>
      </w:r>
      <w:r w:rsidR="00BF1E3A" w:rsidRPr="00717E53">
        <w:rPr>
          <w:rFonts w:ascii="Palatino Linotype" w:hAnsi="Palatino Linotype"/>
        </w:rPr>
        <w:t xml:space="preserve">Just as the police in </w:t>
      </w:r>
      <w:r w:rsidR="006133E3" w:rsidRPr="00717E53">
        <w:rPr>
          <w:rFonts w:ascii="Palatino Linotype" w:hAnsi="Palatino Linotype"/>
        </w:rPr>
        <w:t xml:space="preserve">consumer </w:t>
      </w:r>
      <w:r w:rsidR="00C1493A" w:rsidRPr="00717E53">
        <w:rPr>
          <w:rFonts w:ascii="Palatino Linotype" w:hAnsi="Palatino Linotype"/>
        </w:rPr>
        <w:t>markets ensure</w:t>
      </w:r>
      <w:r w:rsidR="00BF1E3A" w:rsidRPr="00717E53">
        <w:rPr>
          <w:rFonts w:ascii="Palatino Linotype" w:hAnsi="Palatino Linotype"/>
        </w:rPr>
        <w:t xml:space="preserve"> goods are traded without human rights being violated, UNHCR in a refugee market could ensure that refugees are traded without human rights being violated. </w:t>
      </w:r>
    </w:p>
    <w:p w14:paraId="3809E049" w14:textId="77777777" w:rsidR="00BF1E3A" w:rsidRPr="00717E53" w:rsidRDefault="00BF1E3A" w:rsidP="0004263E">
      <w:pPr>
        <w:spacing w:line="360" w:lineRule="auto"/>
        <w:jc w:val="both"/>
        <w:rPr>
          <w:rFonts w:ascii="Palatino Linotype" w:hAnsi="Palatino Linotype"/>
        </w:rPr>
      </w:pPr>
    </w:p>
    <w:p w14:paraId="06C2A3B4" w14:textId="672D2E48" w:rsidR="00B96310" w:rsidRPr="00717E53" w:rsidRDefault="00BF1E3A" w:rsidP="0004263E">
      <w:pPr>
        <w:spacing w:line="360" w:lineRule="auto"/>
        <w:jc w:val="both"/>
        <w:rPr>
          <w:rFonts w:ascii="Palatino Linotype" w:hAnsi="Palatino Linotype"/>
        </w:rPr>
      </w:pPr>
      <w:r w:rsidRPr="00717E53">
        <w:rPr>
          <w:rFonts w:ascii="Palatino Linotype" w:hAnsi="Palatino Linotype"/>
        </w:rPr>
        <w:t xml:space="preserve">While in theory UNHCR may have such power in the future, </w:t>
      </w:r>
      <w:r w:rsidR="004E232E" w:rsidRPr="00717E53">
        <w:rPr>
          <w:rFonts w:ascii="Palatino Linotype" w:hAnsi="Palatino Linotype"/>
        </w:rPr>
        <w:t>today it does not</w:t>
      </w:r>
      <w:r w:rsidRPr="00717E53">
        <w:rPr>
          <w:rFonts w:ascii="Palatino Linotype" w:hAnsi="Palatino Linotype"/>
        </w:rPr>
        <w:t xml:space="preserve">. </w:t>
      </w:r>
      <w:r w:rsidR="00EC4356" w:rsidRPr="00717E53">
        <w:rPr>
          <w:rFonts w:ascii="Palatino Linotype" w:hAnsi="Palatino Linotype"/>
        </w:rPr>
        <w:t>UNHCR lacks t</w:t>
      </w:r>
      <w:r w:rsidR="00E3767C" w:rsidRPr="00717E53">
        <w:rPr>
          <w:rFonts w:ascii="Palatino Linotype" w:hAnsi="Palatino Linotype"/>
        </w:rPr>
        <w:t>he resources to fully monitor</w:t>
      </w:r>
      <w:r w:rsidR="00EC4356" w:rsidRPr="00717E53">
        <w:rPr>
          <w:rFonts w:ascii="Palatino Linotype" w:hAnsi="Palatino Linotype"/>
        </w:rPr>
        <w:t xml:space="preserve"> refugees’ conditions</w:t>
      </w:r>
      <w:r w:rsidR="000C550E" w:rsidRPr="00717E53">
        <w:rPr>
          <w:rFonts w:ascii="Palatino Linotype" w:hAnsi="Palatino Linotype"/>
        </w:rPr>
        <w:t xml:space="preserve"> in host states, </w:t>
      </w:r>
      <w:r w:rsidR="00EC4356" w:rsidRPr="00717E53">
        <w:rPr>
          <w:rFonts w:ascii="Palatino Linotype" w:hAnsi="Palatino Linotype"/>
        </w:rPr>
        <w:t xml:space="preserve">and lacks the political power to </w:t>
      </w:r>
      <w:r w:rsidR="004E232E" w:rsidRPr="00717E53">
        <w:rPr>
          <w:rFonts w:ascii="Palatino Linotype" w:hAnsi="Palatino Linotype"/>
        </w:rPr>
        <w:t>force states to protect the refugees</w:t>
      </w:r>
      <w:r w:rsidR="0045729F" w:rsidRPr="00717E53">
        <w:rPr>
          <w:rFonts w:ascii="Palatino Linotype" w:hAnsi="Palatino Linotype"/>
        </w:rPr>
        <w:t xml:space="preserve"> they accept</w:t>
      </w:r>
      <w:r w:rsidR="00EC4356" w:rsidRPr="00717E53">
        <w:rPr>
          <w:rFonts w:ascii="Palatino Linotype" w:hAnsi="Palatino Linotype"/>
        </w:rPr>
        <w:t xml:space="preserve">. </w:t>
      </w:r>
      <w:r w:rsidR="00AA4937" w:rsidRPr="00717E53">
        <w:rPr>
          <w:rFonts w:ascii="Palatino Linotype" w:hAnsi="Palatino Linotype"/>
        </w:rPr>
        <w:t xml:space="preserve">For example, UNHCR </w:t>
      </w:r>
      <w:r w:rsidR="00AA4937" w:rsidRPr="00717E53">
        <w:rPr>
          <w:rFonts w:ascii="Palatino Linotype" w:hAnsi="Palatino Linotype"/>
        </w:rPr>
        <w:lastRenderedPageBreak/>
        <w:t xml:space="preserve">has lacked the power to </w:t>
      </w:r>
      <w:r w:rsidR="00331F44" w:rsidRPr="00717E53">
        <w:rPr>
          <w:rFonts w:ascii="Palatino Linotype" w:hAnsi="Palatino Linotype"/>
        </w:rPr>
        <w:t xml:space="preserve">compel </w:t>
      </w:r>
      <w:r w:rsidR="00AA4937" w:rsidRPr="00717E53">
        <w:rPr>
          <w:rFonts w:ascii="Palatino Linotype" w:hAnsi="Palatino Linotype"/>
        </w:rPr>
        <w:t>Kenya to grant refugees the right to work, and the right to freely migrate within Kenya.</w:t>
      </w:r>
      <w:r w:rsidR="00331F44" w:rsidRPr="00717E53">
        <w:rPr>
          <w:rStyle w:val="FootnoteReference"/>
          <w:rFonts w:ascii="Palatino Linotype" w:hAnsi="Palatino Linotype"/>
        </w:rPr>
        <w:footnoteReference w:id="29"/>
      </w:r>
      <w:r w:rsidR="00AA4937" w:rsidRPr="00717E53">
        <w:rPr>
          <w:rFonts w:ascii="Palatino Linotype" w:hAnsi="Palatino Linotype"/>
        </w:rPr>
        <w:t xml:space="preserve"> UNHCR has </w:t>
      </w:r>
      <w:r w:rsidR="00C1493A" w:rsidRPr="00717E53">
        <w:rPr>
          <w:rFonts w:ascii="Palatino Linotype" w:hAnsi="Palatino Linotype"/>
        </w:rPr>
        <w:t xml:space="preserve">similarly </w:t>
      </w:r>
      <w:r w:rsidR="00AA4937" w:rsidRPr="00717E53">
        <w:rPr>
          <w:rFonts w:ascii="Palatino Linotype" w:hAnsi="Palatino Linotype"/>
        </w:rPr>
        <w:t xml:space="preserve">lacked the power to </w:t>
      </w:r>
      <w:r w:rsidR="00331F44" w:rsidRPr="00717E53">
        <w:rPr>
          <w:rFonts w:ascii="Palatino Linotype" w:hAnsi="Palatino Linotype"/>
        </w:rPr>
        <w:t>stop</w:t>
      </w:r>
      <w:r w:rsidR="00AA4937" w:rsidRPr="00717E53">
        <w:rPr>
          <w:rFonts w:ascii="Palatino Linotype" w:hAnsi="Palatino Linotype"/>
        </w:rPr>
        <w:t xml:space="preserve"> Pakistan from detaining and deporting refugees,</w:t>
      </w:r>
      <w:r w:rsidR="00331F44" w:rsidRPr="00717E53">
        <w:rPr>
          <w:rStyle w:val="FootnoteReference"/>
          <w:rFonts w:ascii="Palatino Linotype" w:hAnsi="Palatino Linotype"/>
        </w:rPr>
        <w:footnoteReference w:id="30"/>
      </w:r>
      <w:r w:rsidR="00AA4937" w:rsidRPr="00717E53">
        <w:rPr>
          <w:rFonts w:ascii="Palatino Linotype" w:hAnsi="Palatino Linotype"/>
        </w:rPr>
        <w:t xml:space="preserve"> or to persuade Libya to refrain from torturing refugees in its detention centers.</w:t>
      </w:r>
      <w:r w:rsidR="005D14A2" w:rsidRPr="00717E53">
        <w:rPr>
          <w:rStyle w:val="FootnoteReference"/>
          <w:rFonts w:ascii="Palatino Linotype" w:hAnsi="Palatino Linotype"/>
        </w:rPr>
        <w:footnoteReference w:id="31"/>
      </w:r>
      <w:r w:rsidR="00AA4937" w:rsidRPr="00717E53">
        <w:rPr>
          <w:rFonts w:ascii="Palatino Linotype" w:hAnsi="Palatino Linotype"/>
        </w:rPr>
        <w:t xml:space="preserve"> </w:t>
      </w:r>
      <w:r w:rsidR="00EC4356" w:rsidRPr="00717E53">
        <w:rPr>
          <w:rFonts w:ascii="Palatino Linotype" w:hAnsi="Palatino Linotype"/>
        </w:rPr>
        <w:t xml:space="preserve">The reason that UNHCR lacks such power is that states lack the incentive to grant UNHCR such power. States lack </w:t>
      </w:r>
      <w:r w:rsidR="000C550E" w:rsidRPr="00717E53">
        <w:rPr>
          <w:rFonts w:ascii="Palatino Linotype" w:hAnsi="Palatino Linotype"/>
        </w:rPr>
        <w:t>this incentive</w:t>
      </w:r>
      <w:r w:rsidR="00EC4356" w:rsidRPr="00717E53">
        <w:rPr>
          <w:rFonts w:ascii="Palatino Linotype" w:hAnsi="Palatino Linotype"/>
        </w:rPr>
        <w:t xml:space="preserve"> because most voters do not </w:t>
      </w:r>
      <w:r w:rsidR="000C550E" w:rsidRPr="00717E53">
        <w:rPr>
          <w:rFonts w:ascii="Palatino Linotype" w:hAnsi="Palatino Linotype"/>
        </w:rPr>
        <w:t>care a great deal about</w:t>
      </w:r>
      <w:r w:rsidR="00EC4356" w:rsidRPr="00717E53">
        <w:rPr>
          <w:rFonts w:ascii="Palatino Linotype" w:hAnsi="Palatino Linotype"/>
        </w:rPr>
        <w:t xml:space="preserve"> refugees abroad. </w:t>
      </w:r>
      <w:r w:rsidR="0045729F" w:rsidRPr="00717E53">
        <w:rPr>
          <w:rFonts w:ascii="Palatino Linotype" w:hAnsi="Palatino Linotype"/>
        </w:rPr>
        <w:t xml:space="preserve">Most voters will not change their vote based on the conditions that refugees face in Libya, and so if the EU pays Libya to accept refugees, and Libya refuses to protect the refugees it accepts, then refugees will be without protection. </w:t>
      </w:r>
    </w:p>
    <w:p w14:paraId="7A5763B9" w14:textId="77777777" w:rsidR="00EC4356" w:rsidRPr="00717E53" w:rsidRDefault="00EC4356" w:rsidP="0004263E">
      <w:pPr>
        <w:spacing w:line="360" w:lineRule="auto"/>
        <w:jc w:val="both"/>
        <w:rPr>
          <w:rFonts w:ascii="Palatino Linotype" w:hAnsi="Palatino Linotype"/>
        </w:rPr>
      </w:pPr>
    </w:p>
    <w:p w14:paraId="75844D21" w14:textId="25E85042" w:rsidR="00EC4356" w:rsidRPr="00717E53" w:rsidRDefault="00045853" w:rsidP="0004263E">
      <w:pPr>
        <w:spacing w:line="360" w:lineRule="auto"/>
        <w:jc w:val="both"/>
        <w:outlineLvl w:val="0"/>
        <w:rPr>
          <w:rFonts w:ascii="Palatino Linotype" w:hAnsi="Palatino Linotype"/>
        </w:rPr>
      </w:pPr>
      <w:r w:rsidRPr="00717E53">
        <w:rPr>
          <w:rFonts w:ascii="Palatino Linotype" w:hAnsi="Palatino Linotype"/>
        </w:rPr>
        <w:t>2</w:t>
      </w:r>
      <w:r w:rsidR="00EC4356" w:rsidRPr="00717E53">
        <w:rPr>
          <w:rFonts w:ascii="Palatino Linotype" w:hAnsi="Palatino Linotype"/>
        </w:rPr>
        <w:t xml:space="preserve">. </w:t>
      </w:r>
      <w:r w:rsidRPr="00717E53">
        <w:rPr>
          <w:rFonts w:ascii="Palatino Linotype" w:hAnsi="Palatino Linotype"/>
        </w:rPr>
        <w:t>When should refugee markets be instituted?</w:t>
      </w:r>
    </w:p>
    <w:p w14:paraId="03A3E8C0" w14:textId="7DE62452" w:rsidR="00E34FDC" w:rsidRPr="00717E53" w:rsidRDefault="00EC4356" w:rsidP="0004263E">
      <w:pPr>
        <w:spacing w:line="360" w:lineRule="auto"/>
        <w:jc w:val="both"/>
        <w:rPr>
          <w:rFonts w:ascii="Palatino Linotype" w:hAnsi="Palatino Linotype"/>
        </w:rPr>
      </w:pPr>
      <w:r w:rsidRPr="00717E53">
        <w:rPr>
          <w:rFonts w:ascii="Palatino Linotype" w:hAnsi="Palatino Linotype"/>
        </w:rPr>
        <w:t xml:space="preserve">Though no </w:t>
      </w:r>
      <w:r w:rsidR="00C1493A" w:rsidRPr="00717E53">
        <w:rPr>
          <w:rFonts w:ascii="Palatino Linotype" w:hAnsi="Palatino Linotype"/>
        </w:rPr>
        <w:t>institution</w:t>
      </w:r>
      <w:r w:rsidR="00CB3AD3" w:rsidRPr="00717E53">
        <w:rPr>
          <w:rFonts w:ascii="Palatino Linotype" w:hAnsi="Palatino Linotype"/>
        </w:rPr>
        <w:t xml:space="preserve"> </w:t>
      </w:r>
      <w:r w:rsidR="00C1493A" w:rsidRPr="00717E53">
        <w:rPr>
          <w:rFonts w:ascii="Palatino Linotype" w:hAnsi="Palatino Linotype"/>
        </w:rPr>
        <w:t xml:space="preserve">currently </w:t>
      </w:r>
      <w:r w:rsidR="00264E6A" w:rsidRPr="00717E53">
        <w:rPr>
          <w:rFonts w:ascii="Palatino Linotype" w:hAnsi="Palatino Linotype"/>
        </w:rPr>
        <w:t>ensure</w:t>
      </w:r>
      <w:r w:rsidR="00AE4FB6" w:rsidRPr="00717E53">
        <w:rPr>
          <w:rFonts w:ascii="Palatino Linotype" w:hAnsi="Palatino Linotype"/>
        </w:rPr>
        <w:t>s</w:t>
      </w:r>
      <w:r w:rsidR="00264E6A" w:rsidRPr="00717E53">
        <w:rPr>
          <w:rFonts w:ascii="Palatino Linotype" w:hAnsi="Palatino Linotype"/>
        </w:rPr>
        <w:t xml:space="preserve"> protection</w:t>
      </w:r>
      <w:r w:rsidR="00082C0F">
        <w:rPr>
          <w:rFonts w:ascii="Palatino Linotype" w:hAnsi="Palatino Linotype"/>
        </w:rPr>
        <w:t xml:space="preserve"> globally</w:t>
      </w:r>
      <w:r w:rsidRPr="00717E53">
        <w:rPr>
          <w:rFonts w:ascii="Palatino Linotype" w:hAnsi="Palatino Linotype"/>
        </w:rPr>
        <w:t xml:space="preserve">, </w:t>
      </w:r>
      <w:r w:rsidR="00AE4FB6" w:rsidRPr="00717E53">
        <w:rPr>
          <w:rFonts w:ascii="Palatino Linotype" w:hAnsi="Palatino Linotype"/>
        </w:rPr>
        <w:t>some EU</w:t>
      </w:r>
      <w:r w:rsidR="00C1493A" w:rsidRPr="00717E53">
        <w:rPr>
          <w:rFonts w:ascii="Palatino Linotype" w:hAnsi="Palatino Linotype"/>
        </w:rPr>
        <w:t xml:space="preserve"> </w:t>
      </w:r>
      <w:r w:rsidR="0045729F" w:rsidRPr="00717E53">
        <w:rPr>
          <w:rFonts w:ascii="Palatino Linotype" w:hAnsi="Palatino Linotype"/>
        </w:rPr>
        <w:t>bodies</w:t>
      </w:r>
      <w:r w:rsidR="00082C0F">
        <w:rPr>
          <w:rFonts w:ascii="Palatino Linotype" w:hAnsi="Palatino Linotype"/>
        </w:rPr>
        <w:t xml:space="preserve"> ensure protection locally</w:t>
      </w:r>
      <w:r w:rsidR="0097069B" w:rsidRPr="00717E53">
        <w:rPr>
          <w:rFonts w:ascii="Palatino Linotype" w:hAnsi="Palatino Linotype"/>
        </w:rPr>
        <w:t xml:space="preserve">. </w:t>
      </w:r>
      <w:r w:rsidR="004C453D" w:rsidRPr="00717E53">
        <w:rPr>
          <w:rFonts w:ascii="Palatino Linotype" w:hAnsi="Palatino Linotype"/>
        </w:rPr>
        <w:t>The European Court of Human Rights and m</w:t>
      </w:r>
      <w:r w:rsidR="0097069B" w:rsidRPr="00717E53">
        <w:rPr>
          <w:rFonts w:ascii="Palatino Linotype" w:hAnsi="Palatino Linotype"/>
        </w:rPr>
        <w:t xml:space="preserve">any </w:t>
      </w:r>
      <w:r w:rsidR="004C453D" w:rsidRPr="00717E53">
        <w:rPr>
          <w:rFonts w:ascii="Palatino Linotype" w:hAnsi="Palatino Linotype"/>
        </w:rPr>
        <w:t>state</w:t>
      </w:r>
      <w:r w:rsidR="0097069B" w:rsidRPr="00717E53">
        <w:rPr>
          <w:rFonts w:ascii="Palatino Linotype" w:hAnsi="Palatino Linotype"/>
        </w:rPr>
        <w:t xml:space="preserve"> </w:t>
      </w:r>
      <w:r w:rsidR="0045729F" w:rsidRPr="00717E53">
        <w:rPr>
          <w:rFonts w:ascii="Palatino Linotype" w:hAnsi="Palatino Linotype"/>
        </w:rPr>
        <w:t>c</w:t>
      </w:r>
      <w:r w:rsidR="004C453D" w:rsidRPr="00717E53">
        <w:rPr>
          <w:rFonts w:ascii="Palatino Linotype" w:hAnsi="Palatino Linotype"/>
        </w:rPr>
        <w:t xml:space="preserve">ourts </w:t>
      </w:r>
      <w:r w:rsidR="00BD01F5" w:rsidRPr="00717E53">
        <w:rPr>
          <w:rFonts w:ascii="Palatino Linotype" w:hAnsi="Palatino Linotype"/>
        </w:rPr>
        <w:t>are</w:t>
      </w:r>
      <w:r w:rsidR="00196555" w:rsidRPr="00717E53">
        <w:rPr>
          <w:rFonts w:ascii="Palatino Linotype" w:hAnsi="Palatino Linotype"/>
        </w:rPr>
        <w:t xml:space="preserve"> </w:t>
      </w:r>
      <w:r w:rsidR="0097069B" w:rsidRPr="00717E53">
        <w:rPr>
          <w:rFonts w:ascii="Palatino Linotype" w:hAnsi="Palatino Linotype"/>
        </w:rPr>
        <w:t>responsive to complaints of abuse against refugees</w:t>
      </w:r>
      <w:r w:rsidR="0036229B">
        <w:rPr>
          <w:rFonts w:ascii="Palatino Linotype" w:hAnsi="Palatino Linotype"/>
        </w:rPr>
        <w:t xml:space="preserve"> within the EU</w:t>
      </w:r>
      <w:r w:rsidR="00F42ADA" w:rsidRPr="00717E53">
        <w:rPr>
          <w:rFonts w:ascii="Palatino Linotype" w:hAnsi="Palatino Linotype"/>
        </w:rPr>
        <w:t>, at least to an extent</w:t>
      </w:r>
      <w:r w:rsidR="004C453D" w:rsidRPr="00717E53">
        <w:rPr>
          <w:rFonts w:ascii="Palatino Linotype" w:hAnsi="Palatino Linotype"/>
        </w:rPr>
        <w:t>.</w:t>
      </w:r>
      <w:r w:rsidR="00BD01F5" w:rsidRPr="00717E53">
        <w:rPr>
          <w:rStyle w:val="FootnoteReference"/>
          <w:rFonts w:ascii="Palatino Linotype" w:hAnsi="Palatino Linotype"/>
        </w:rPr>
        <w:footnoteReference w:id="32"/>
      </w:r>
      <w:r w:rsidR="00BD01F5" w:rsidRPr="00717E53">
        <w:rPr>
          <w:rFonts w:ascii="Palatino Linotype" w:hAnsi="Palatino Linotype"/>
        </w:rPr>
        <w:t xml:space="preserve"> </w:t>
      </w:r>
      <w:r w:rsidR="00264E6A" w:rsidRPr="00717E53">
        <w:rPr>
          <w:rFonts w:ascii="Palatino Linotype" w:hAnsi="Palatino Linotype"/>
        </w:rPr>
        <w:t>This is partly because European states have a greater budget to monitory and evaluate refugee protection, and partly because voters seem to care mor</w:t>
      </w:r>
      <w:r w:rsidR="00AE4FB6" w:rsidRPr="00717E53">
        <w:rPr>
          <w:rFonts w:ascii="Palatino Linotype" w:hAnsi="Palatino Linotype"/>
        </w:rPr>
        <w:t xml:space="preserve">e about refugees </w:t>
      </w:r>
      <w:r w:rsidR="00E47E92" w:rsidRPr="00717E53">
        <w:rPr>
          <w:rFonts w:ascii="Palatino Linotype" w:hAnsi="Palatino Linotype"/>
        </w:rPr>
        <w:t xml:space="preserve">in their own communities </w:t>
      </w:r>
      <w:r w:rsidR="004C453D" w:rsidRPr="00717E53">
        <w:rPr>
          <w:rFonts w:ascii="Palatino Linotype" w:hAnsi="Palatino Linotype"/>
        </w:rPr>
        <w:t>compared to</w:t>
      </w:r>
      <w:r w:rsidR="00E47E92" w:rsidRPr="00717E53">
        <w:rPr>
          <w:rFonts w:ascii="Palatino Linotype" w:hAnsi="Palatino Linotype"/>
        </w:rPr>
        <w:t xml:space="preserve"> refugees living in other countries</w:t>
      </w:r>
      <w:r w:rsidR="00AE4FB6" w:rsidRPr="00717E53">
        <w:rPr>
          <w:rFonts w:ascii="Palatino Linotype" w:hAnsi="Palatino Linotype"/>
        </w:rPr>
        <w:t>.</w:t>
      </w:r>
      <w:r w:rsidR="00C32465" w:rsidRPr="00717E53">
        <w:rPr>
          <w:rStyle w:val="FootnoteReference"/>
          <w:rFonts w:ascii="Palatino Linotype" w:hAnsi="Palatino Linotype"/>
        </w:rPr>
        <w:footnoteReference w:id="33"/>
      </w:r>
      <w:r w:rsidR="00AE4FB6" w:rsidRPr="00717E53">
        <w:rPr>
          <w:rFonts w:ascii="Palatino Linotype" w:hAnsi="Palatino Linotype"/>
        </w:rPr>
        <w:t xml:space="preserve"> </w:t>
      </w:r>
      <w:r w:rsidR="0045729F" w:rsidRPr="00717E53">
        <w:rPr>
          <w:rFonts w:ascii="Palatino Linotype" w:hAnsi="Palatino Linotype"/>
        </w:rPr>
        <w:t xml:space="preserve">Importantly, nearly </w:t>
      </w:r>
      <w:r w:rsidR="0045729F" w:rsidRPr="00717E53">
        <w:rPr>
          <w:rFonts w:ascii="Palatino Linotype" w:hAnsi="Palatino Linotype"/>
        </w:rPr>
        <w:lastRenderedPageBreak/>
        <w:t>every EU stat</w:t>
      </w:r>
      <w:r w:rsidR="00AE4FB6" w:rsidRPr="00717E53">
        <w:rPr>
          <w:rFonts w:ascii="Palatino Linotype" w:hAnsi="Palatino Linotype"/>
        </w:rPr>
        <w:t>e has a mechanism for refugees to eventually obtain</w:t>
      </w:r>
      <w:r w:rsidR="0045729F" w:rsidRPr="00717E53">
        <w:rPr>
          <w:rFonts w:ascii="Palatino Linotype" w:hAnsi="Palatino Linotype"/>
        </w:rPr>
        <w:t xml:space="preserve"> citizenship, and once these refugees can </w:t>
      </w:r>
      <w:r w:rsidR="00AE4FB6" w:rsidRPr="00717E53">
        <w:rPr>
          <w:rFonts w:ascii="Palatino Linotype" w:hAnsi="Palatino Linotype"/>
        </w:rPr>
        <w:t xml:space="preserve">obtain citizenships they can </w:t>
      </w:r>
      <w:r w:rsidR="0045729F" w:rsidRPr="00717E53">
        <w:rPr>
          <w:rFonts w:ascii="Palatino Linotype" w:hAnsi="Palatino Linotype"/>
        </w:rPr>
        <w:t>vote, gain</w:t>
      </w:r>
      <w:r w:rsidR="00AE4FB6" w:rsidRPr="00717E53">
        <w:rPr>
          <w:rFonts w:ascii="Palatino Linotype" w:hAnsi="Palatino Linotype"/>
        </w:rPr>
        <w:t>ing</w:t>
      </w:r>
      <w:r w:rsidR="0045729F" w:rsidRPr="00717E53">
        <w:rPr>
          <w:rFonts w:ascii="Palatino Linotype" w:hAnsi="Palatino Linotype"/>
        </w:rPr>
        <w:t xml:space="preserve"> further protections.</w:t>
      </w:r>
      <w:r w:rsidR="00D031D7" w:rsidRPr="00717E53">
        <w:rPr>
          <w:rStyle w:val="FootnoteReference"/>
          <w:rFonts w:ascii="Palatino Linotype" w:hAnsi="Palatino Linotype"/>
        </w:rPr>
        <w:footnoteReference w:id="34"/>
      </w:r>
      <w:r w:rsidR="0045729F" w:rsidRPr="00717E53">
        <w:rPr>
          <w:rFonts w:ascii="Palatino Linotype" w:hAnsi="Palatino Linotype"/>
        </w:rPr>
        <w:t xml:space="preserve"> If a refugee market were set up between states </w:t>
      </w:r>
      <w:r w:rsidR="00AE4FB6" w:rsidRPr="00717E53">
        <w:rPr>
          <w:rFonts w:ascii="Palatino Linotype" w:hAnsi="Palatino Linotype"/>
        </w:rPr>
        <w:t>which reliably protect</w:t>
      </w:r>
      <w:r w:rsidR="00D031D7" w:rsidRPr="00717E53">
        <w:rPr>
          <w:rFonts w:ascii="Palatino Linotype" w:hAnsi="Palatino Linotype"/>
        </w:rPr>
        <w:t>ed</w:t>
      </w:r>
      <w:r w:rsidR="0045729F" w:rsidRPr="00717E53">
        <w:rPr>
          <w:rFonts w:ascii="Palatino Linotype" w:hAnsi="Palatino Linotype"/>
        </w:rPr>
        <w:t xml:space="preserve"> refugees, then </w:t>
      </w:r>
      <w:r w:rsidR="00102FE3" w:rsidRPr="00717E53">
        <w:rPr>
          <w:rFonts w:ascii="Palatino Linotype" w:hAnsi="Palatino Linotype"/>
        </w:rPr>
        <w:t>markets n</w:t>
      </w:r>
      <w:r w:rsidR="00AE4FB6" w:rsidRPr="00717E53">
        <w:rPr>
          <w:rFonts w:ascii="Palatino Linotype" w:hAnsi="Palatino Linotype"/>
        </w:rPr>
        <w:t>eedn’t harm refug</w:t>
      </w:r>
      <w:r w:rsidR="00F248D5" w:rsidRPr="00717E53">
        <w:rPr>
          <w:rFonts w:ascii="Palatino Linotype" w:hAnsi="Palatino Linotype"/>
        </w:rPr>
        <w:t>ee protection. They</w:t>
      </w:r>
      <w:r w:rsidR="00AE4FB6" w:rsidRPr="00717E53">
        <w:rPr>
          <w:rFonts w:ascii="Palatino Linotype" w:hAnsi="Palatino Linotype"/>
        </w:rPr>
        <w:t xml:space="preserve"> may even improve protection:</w:t>
      </w:r>
      <w:r w:rsidR="00264E6A" w:rsidRPr="00717E53">
        <w:rPr>
          <w:rFonts w:ascii="Palatino Linotype" w:hAnsi="Palatino Linotype"/>
        </w:rPr>
        <w:t xml:space="preserve"> i</w:t>
      </w:r>
      <w:r w:rsidR="00102FE3" w:rsidRPr="00717E53">
        <w:rPr>
          <w:rFonts w:ascii="Palatino Linotype" w:hAnsi="Palatino Linotype"/>
        </w:rPr>
        <w:t xml:space="preserve">f </w:t>
      </w:r>
      <w:r w:rsidR="00264E6A" w:rsidRPr="00717E53">
        <w:rPr>
          <w:rFonts w:ascii="Palatino Linotype" w:hAnsi="Palatino Linotype"/>
        </w:rPr>
        <w:t xml:space="preserve">a state </w:t>
      </w:r>
      <w:r w:rsidR="00102FE3" w:rsidRPr="00717E53">
        <w:rPr>
          <w:rFonts w:ascii="Palatino Linotype" w:hAnsi="Palatino Linotype"/>
        </w:rPr>
        <w:t>know</w:t>
      </w:r>
      <w:r w:rsidR="00264E6A" w:rsidRPr="00717E53">
        <w:rPr>
          <w:rFonts w:ascii="Palatino Linotype" w:hAnsi="Palatino Linotype"/>
        </w:rPr>
        <w:t xml:space="preserve">s it </w:t>
      </w:r>
      <w:r w:rsidR="00102FE3" w:rsidRPr="00717E53">
        <w:rPr>
          <w:rFonts w:ascii="Palatino Linotype" w:hAnsi="Palatino Linotype"/>
        </w:rPr>
        <w:t xml:space="preserve">can receive money to accept more refugees, and </w:t>
      </w:r>
      <w:r w:rsidR="00F42ADA" w:rsidRPr="00717E53">
        <w:rPr>
          <w:rFonts w:ascii="Palatino Linotype" w:hAnsi="Palatino Linotype"/>
        </w:rPr>
        <w:t xml:space="preserve">it </w:t>
      </w:r>
      <w:r w:rsidR="00AE4FB6" w:rsidRPr="00717E53">
        <w:rPr>
          <w:rFonts w:ascii="Palatino Linotype" w:hAnsi="Palatino Linotype"/>
        </w:rPr>
        <w:t xml:space="preserve">is </w:t>
      </w:r>
      <w:r w:rsidR="00264E6A" w:rsidRPr="00717E53">
        <w:rPr>
          <w:rFonts w:ascii="Palatino Linotype" w:hAnsi="Palatino Linotype"/>
        </w:rPr>
        <w:t xml:space="preserve">also </w:t>
      </w:r>
      <w:r w:rsidR="00AE4FB6" w:rsidRPr="00717E53">
        <w:rPr>
          <w:rFonts w:ascii="Palatino Linotype" w:hAnsi="Palatino Linotype"/>
        </w:rPr>
        <w:t>required to</w:t>
      </w:r>
      <w:r w:rsidR="00264E6A" w:rsidRPr="00717E53">
        <w:rPr>
          <w:rFonts w:ascii="Palatino Linotype" w:hAnsi="Palatino Linotype"/>
        </w:rPr>
        <w:t xml:space="preserve"> </w:t>
      </w:r>
      <w:r w:rsidR="00AE4FB6" w:rsidRPr="00717E53">
        <w:rPr>
          <w:rFonts w:ascii="Palatino Linotype" w:hAnsi="Palatino Linotype"/>
        </w:rPr>
        <w:t>provide</w:t>
      </w:r>
      <w:r w:rsidR="00102FE3" w:rsidRPr="00717E53">
        <w:rPr>
          <w:rFonts w:ascii="Palatino Linotype" w:hAnsi="Palatino Linotype"/>
        </w:rPr>
        <w:t xml:space="preserve"> true protection, </w:t>
      </w:r>
      <w:r w:rsidR="00264E6A" w:rsidRPr="00717E53">
        <w:rPr>
          <w:rFonts w:ascii="Palatino Linotype" w:hAnsi="Palatino Linotype"/>
        </w:rPr>
        <w:t>it</w:t>
      </w:r>
      <w:r w:rsidR="00102FE3" w:rsidRPr="00717E53">
        <w:rPr>
          <w:rFonts w:ascii="Palatino Linotype" w:hAnsi="Palatino Linotype"/>
        </w:rPr>
        <w:t xml:space="preserve"> </w:t>
      </w:r>
      <w:r w:rsidR="0045729F" w:rsidRPr="00717E53">
        <w:rPr>
          <w:rFonts w:ascii="Palatino Linotype" w:hAnsi="Palatino Linotype"/>
        </w:rPr>
        <w:t>may be willing to accept more refugees who are then granted</w:t>
      </w:r>
      <w:r w:rsidR="00AE4FB6" w:rsidRPr="00717E53">
        <w:rPr>
          <w:rFonts w:ascii="Palatino Linotype" w:hAnsi="Palatino Linotype"/>
        </w:rPr>
        <w:t xml:space="preserve"> true</w:t>
      </w:r>
      <w:r w:rsidR="0045729F" w:rsidRPr="00717E53">
        <w:rPr>
          <w:rFonts w:ascii="Palatino Linotype" w:hAnsi="Palatino Linotype"/>
        </w:rPr>
        <w:t xml:space="preserve"> protection. </w:t>
      </w:r>
    </w:p>
    <w:p w14:paraId="7AEF8E7B" w14:textId="77777777" w:rsidR="00685CAA" w:rsidRPr="00717E53" w:rsidRDefault="00685CAA" w:rsidP="0004263E">
      <w:pPr>
        <w:spacing w:line="360" w:lineRule="auto"/>
        <w:jc w:val="both"/>
        <w:rPr>
          <w:rFonts w:ascii="Palatino Linotype" w:hAnsi="Palatino Linotype"/>
        </w:rPr>
      </w:pPr>
    </w:p>
    <w:p w14:paraId="13CA3057" w14:textId="33B96034" w:rsidR="00685CAA" w:rsidRPr="00717E53" w:rsidRDefault="00685CAA" w:rsidP="0004263E">
      <w:pPr>
        <w:spacing w:line="360" w:lineRule="auto"/>
        <w:jc w:val="both"/>
        <w:rPr>
          <w:rFonts w:ascii="Palatino Linotype" w:hAnsi="Palatino Linotype"/>
        </w:rPr>
      </w:pPr>
      <w:r w:rsidRPr="00717E53">
        <w:rPr>
          <w:rFonts w:ascii="Palatino Linotype" w:hAnsi="Palatino Linotype"/>
        </w:rPr>
        <w:t xml:space="preserve">In cases where markets increase the number of </w:t>
      </w:r>
      <w:proofErr w:type="gramStart"/>
      <w:r w:rsidRPr="00717E53">
        <w:rPr>
          <w:rFonts w:ascii="Palatino Linotype" w:hAnsi="Palatino Linotype"/>
        </w:rPr>
        <w:t>refugees</w:t>
      </w:r>
      <w:proofErr w:type="gramEnd"/>
      <w:r w:rsidRPr="00717E53">
        <w:rPr>
          <w:rFonts w:ascii="Palatino Linotype" w:hAnsi="Palatino Linotype"/>
        </w:rPr>
        <w:t xml:space="preserve"> safe states are willing to accept, </w:t>
      </w:r>
      <w:r w:rsidR="00225F36" w:rsidRPr="00717E53">
        <w:rPr>
          <w:rFonts w:ascii="Palatino Linotype" w:hAnsi="Palatino Linotype"/>
        </w:rPr>
        <w:t xml:space="preserve">three </w:t>
      </w:r>
      <w:r w:rsidR="00C81482" w:rsidRPr="00717E53">
        <w:rPr>
          <w:rFonts w:ascii="Palatino Linotype" w:hAnsi="Palatino Linotype"/>
        </w:rPr>
        <w:t>questions</w:t>
      </w:r>
      <w:r w:rsidRPr="00717E53">
        <w:rPr>
          <w:rFonts w:ascii="Palatino Linotype" w:hAnsi="Palatino Linotype"/>
        </w:rPr>
        <w:t xml:space="preserve"> arise.</w:t>
      </w:r>
    </w:p>
    <w:p w14:paraId="4EAD371F" w14:textId="77777777" w:rsidR="00685CAA" w:rsidRPr="00717E53" w:rsidRDefault="00685CAA" w:rsidP="0004263E">
      <w:pPr>
        <w:spacing w:line="360" w:lineRule="auto"/>
        <w:jc w:val="both"/>
        <w:rPr>
          <w:rFonts w:ascii="Palatino Linotype" w:hAnsi="Palatino Linotype"/>
        </w:rPr>
      </w:pPr>
    </w:p>
    <w:p w14:paraId="3F9722E9" w14:textId="7C1E6870" w:rsidR="00685CAA" w:rsidRPr="00717E53" w:rsidRDefault="0065280A" w:rsidP="0004263E">
      <w:pPr>
        <w:spacing w:line="360" w:lineRule="auto"/>
        <w:jc w:val="both"/>
        <w:rPr>
          <w:rFonts w:ascii="Palatino Linotype" w:hAnsi="Palatino Linotype"/>
        </w:rPr>
      </w:pPr>
      <w:r w:rsidRPr="00717E53">
        <w:rPr>
          <w:rFonts w:ascii="Palatino Linotype" w:hAnsi="Palatino Linotype"/>
        </w:rPr>
        <w:t>2.1 The Neg</w:t>
      </w:r>
      <w:r w:rsidR="00685CAA" w:rsidRPr="00717E53">
        <w:rPr>
          <w:rFonts w:ascii="Palatino Linotype" w:hAnsi="Palatino Linotype"/>
        </w:rPr>
        <w:t xml:space="preserve">ative Valuation </w:t>
      </w:r>
      <w:r w:rsidR="00C81482" w:rsidRPr="00717E53">
        <w:rPr>
          <w:rFonts w:ascii="Palatino Linotype" w:hAnsi="Palatino Linotype"/>
        </w:rPr>
        <w:t>Question</w:t>
      </w:r>
    </w:p>
    <w:p w14:paraId="6B9AA9E8" w14:textId="75EEDFA7" w:rsidR="00141AE5" w:rsidRPr="00717E53" w:rsidRDefault="003E7A04" w:rsidP="0004263E">
      <w:pPr>
        <w:spacing w:line="360" w:lineRule="auto"/>
        <w:jc w:val="both"/>
        <w:rPr>
          <w:rFonts w:ascii="Palatino Linotype" w:hAnsi="Palatino Linotype"/>
        </w:rPr>
      </w:pPr>
      <w:r w:rsidRPr="00717E53">
        <w:rPr>
          <w:rFonts w:ascii="Palatino Linotype" w:hAnsi="Palatino Linotype"/>
        </w:rPr>
        <w:t>If</w:t>
      </w:r>
      <w:r w:rsidR="00685CAA" w:rsidRPr="00717E53">
        <w:rPr>
          <w:rFonts w:ascii="Palatino Linotype" w:hAnsi="Palatino Linotype"/>
        </w:rPr>
        <w:t xml:space="preserve"> </w:t>
      </w:r>
      <w:r w:rsidR="00C96D9F" w:rsidRPr="00717E53">
        <w:rPr>
          <w:rFonts w:ascii="Palatino Linotype" w:hAnsi="Palatino Linotype"/>
        </w:rPr>
        <w:t xml:space="preserve">states </w:t>
      </w:r>
      <w:r w:rsidRPr="00717E53">
        <w:rPr>
          <w:rFonts w:ascii="Palatino Linotype" w:hAnsi="Palatino Linotype"/>
        </w:rPr>
        <w:t>are</w:t>
      </w:r>
      <w:r w:rsidR="00C96D9F" w:rsidRPr="00717E53">
        <w:rPr>
          <w:rFonts w:ascii="Palatino Linotype" w:hAnsi="Palatino Linotype"/>
        </w:rPr>
        <w:t xml:space="preserve"> motivated </w:t>
      </w:r>
      <w:r w:rsidR="00586C65" w:rsidRPr="00717E53">
        <w:rPr>
          <w:rFonts w:ascii="Palatino Linotype" w:hAnsi="Palatino Linotype"/>
        </w:rPr>
        <w:t xml:space="preserve">by </w:t>
      </w:r>
      <w:r w:rsidR="00685CAA" w:rsidRPr="00717E53">
        <w:rPr>
          <w:rFonts w:ascii="Palatino Linotype" w:hAnsi="Palatino Linotype"/>
        </w:rPr>
        <w:t>xenophobia</w:t>
      </w:r>
      <w:r w:rsidRPr="00717E53">
        <w:rPr>
          <w:rFonts w:ascii="Palatino Linotype" w:hAnsi="Palatino Linotype"/>
        </w:rPr>
        <w:t xml:space="preserve"> </w:t>
      </w:r>
      <w:r w:rsidR="00CE1EF8" w:rsidRPr="00717E53">
        <w:rPr>
          <w:rFonts w:ascii="Palatino Linotype" w:hAnsi="Palatino Linotype"/>
        </w:rPr>
        <w:t>when trading in a</w:t>
      </w:r>
      <w:r w:rsidRPr="00717E53">
        <w:rPr>
          <w:rFonts w:ascii="Palatino Linotype" w:hAnsi="Palatino Linotype"/>
        </w:rPr>
        <w:t xml:space="preserve"> market, but the market </w:t>
      </w:r>
      <w:r w:rsidR="00685CAA" w:rsidRPr="00717E53">
        <w:rPr>
          <w:rFonts w:ascii="Palatino Linotype" w:hAnsi="Palatino Linotype"/>
        </w:rPr>
        <w:t>increase</w:t>
      </w:r>
      <w:r w:rsidRPr="00717E53">
        <w:rPr>
          <w:rFonts w:ascii="Palatino Linotype" w:hAnsi="Palatino Linotype"/>
        </w:rPr>
        <w:t>s</w:t>
      </w:r>
      <w:r w:rsidR="00685CAA" w:rsidRPr="00717E53">
        <w:rPr>
          <w:rFonts w:ascii="Palatino Linotype" w:hAnsi="Palatino Linotype"/>
        </w:rPr>
        <w:t xml:space="preserve"> the number of refugees a state is willing to accept compared to an alternative scheme</w:t>
      </w:r>
      <w:r w:rsidR="00F42ADA" w:rsidRPr="00717E53">
        <w:rPr>
          <w:rFonts w:ascii="Palatino Linotype" w:hAnsi="Palatino Linotype"/>
        </w:rPr>
        <w:t>, it is not clear if the market</w:t>
      </w:r>
      <w:r w:rsidR="00586C65" w:rsidRPr="00717E53">
        <w:rPr>
          <w:rFonts w:ascii="Palatino Linotype" w:hAnsi="Palatino Linotype"/>
        </w:rPr>
        <w:t xml:space="preserve"> </w:t>
      </w:r>
      <w:r w:rsidRPr="00717E53">
        <w:rPr>
          <w:rFonts w:ascii="Palatino Linotype" w:hAnsi="Palatino Linotype"/>
        </w:rPr>
        <w:t>is morally superior to the alternative scheme</w:t>
      </w:r>
      <w:r w:rsidR="00685CAA" w:rsidRPr="00717E53">
        <w:rPr>
          <w:rFonts w:ascii="Palatino Linotype" w:hAnsi="Palatino Linotype"/>
        </w:rPr>
        <w:t xml:space="preserve">. For </w:t>
      </w:r>
      <w:r w:rsidR="00C96D9F" w:rsidRPr="00717E53">
        <w:rPr>
          <w:rFonts w:ascii="Palatino Linotype" w:hAnsi="Palatino Linotype"/>
        </w:rPr>
        <w:t xml:space="preserve">example, imagine </w:t>
      </w:r>
      <w:r w:rsidR="00F42ADA" w:rsidRPr="00717E53">
        <w:rPr>
          <w:rFonts w:ascii="Palatino Linotype" w:hAnsi="Palatino Linotype"/>
        </w:rPr>
        <w:t>a state agree</w:t>
      </w:r>
      <w:r w:rsidR="00CE1EF8" w:rsidRPr="00717E53">
        <w:rPr>
          <w:rFonts w:ascii="Palatino Linotype" w:hAnsi="Palatino Linotype"/>
        </w:rPr>
        <w:t>s</w:t>
      </w:r>
      <w:r w:rsidR="00F42ADA" w:rsidRPr="00717E53">
        <w:rPr>
          <w:rFonts w:ascii="Palatino Linotype" w:hAnsi="Palatino Linotype"/>
        </w:rPr>
        <w:t xml:space="preserve"> to</w:t>
      </w:r>
      <w:r w:rsidR="000C3C58" w:rsidRPr="00717E53">
        <w:rPr>
          <w:rFonts w:ascii="Palatino Linotype" w:hAnsi="Palatino Linotype"/>
        </w:rPr>
        <w:t xml:space="preserve"> </w:t>
      </w:r>
      <w:r w:rsidR="002B4C4E">
        <w:rPr>
          <w:rFonts w:ascii="Palatino Linotype" w:hAnsi="Palatino Linotype"/>
        </w:rPr>
        <w:t>the</w:t>
      </w:r>
      <w:r w:rsidR="00CE1EF8" w:rsidRPr="00717E53">
        <w:rPr>
          <w:rFonts w:ascii="Palatino Linotype" w:hAnsi="Palatino Linotype"/>
        </w:rPr>
        <w:t xml:space="preserve"> EU </w:t>
      </w:r>
      <w:r w:rsidR="002B4C4E">
        <w:rPr>
          <w:rFonts w:ascii="Palatino Linotype" w:hAnsi="Palatino Linotype"/>
        </w:rPr>
        <w:t>resettling more</w:t>
      </w:r>
      <w:r w:rsidR="00CE1EF8" w:rsidRPr="00717E53">
        <w:rPr>
          <w:rFonts w:ascii="Palatino Linotype" w:hAnsi="Palatino Linotype"/>
        </w:rPr>
        <w:t xml:space="preserve"> refugees from Libya and Kenya, but only </w:t>
      </w:r>
      <w:r w:rsidR="00B96522" w:rsidRPr="00717E53">
        <w:rPr>
          <w:rFonts w:ascii="Palatino Linotype" w:hAnsi="Palatino Linotype"/>
        </w:rPr>
        <w:t xml:space="preserve">if it has the option of paying another </w:t>
      </w:r>
      <w:r w:rsidR="00E63220" w:rsidRPr="00717E53">
        <w:rPr>
          <w:rFonts w:ascii="Palatino Linotype" w:hAnsi="Palatino Linotype"/>
        </w:rPr>
        <w:t xml:space="preserve">EU </w:t>
      </w:r>
      <w:r w:rsidR="00B96522" w:rsidRPr="00717E53">
        <w:rPr>
          <w:rFonts w:ascii="Palatino Linotype" w:hAnsi="Palatino Linotype"/>
        </w:rPr>
        <w:t xml:space="preserve">state to take </w:t>
      </w:r>
      <w:r w:rsidR="00E63220" w:rsidRPr="00717E53">
        <w:rPr>
          <w:rFonts w:ascii="Palatino Linotype" w:hAnsi="Palatino Linotype"/>
        </w:rPr>
        <w:t xml:space="preserve">some of </w:t>
      </w:r>
      <w:r w:rsidR="002B4C4E">
        <w:rPr>
          <w:rFonts w:ascii="Palatino Linotype" w:hAnsi="Palatino Linotype"/>
        </w:rPr>
        <w:t xml:space="preserve">the </w:t>
      </w:r>
      <w:r w:rsidR="00E63220" w:rsidRPr="00717E53">
        <w:rPr>
          <w:rFonts w:ascii="Palatino Linotype" w:hAnsi="Palatino Linotype"/>
        </w:rPr>
        <w:t>quota</w:t>
      </w:r>
      <w:r w:rsidR="002B4C4E">
        <w:rPr>
          <w:rFonts w:ascii="Palatino Linotype" w:hAnsi="Palatino Linotype"/>
        </w:rPr>
        <w:t xml:space="preserve"> of refugees it is allocated under this plan</w:t>
      </w:r>
      <w:r w:rsidR="00E63220" w:rsidRPr="00717E53">
        <w:rPr>
          <w:rFonts w:ascii="Palatino Linotype" w:hAnsi="Palatino Linotype"/>
        </w:rPr>
        <w:t xml:space="preserve">. </w:t>
      </w:r>
      <w:r w:rsidR="00B96522" w:rsidRPr="00717E53">
        <w:rPr>
          <w:rFonts w:ascii="Palatino Linotype" w:hAnsi="Palatino Linotype"/>
        </w:rPr>
        <w:t>Even if this state</w:t>
      </w:r>
      <w:r w:rsidR="00F42ADA" w:rsidRPr="00717E53">
        <w:rPr>
          <w:rFonts w:ascii="Palatino Linotype" w:hAnsi="Palatino Linotype"/>
        </w:rPr>
        <w:t xml:space="preserve"> end</w:t>
      </w:r>
      <w:r w:rsidR="00B96522" w:rsidRPr="00717E53">
        <w:rPr>
          <w:rFonts w:ascii="Palatino Linotype" w:hAnsi="Palatino Linotype"/>
        </w:rPr>
        <w:t>s</w:t>
      </w:r>
      <w:r w:rsidR="00F42ADA" w:rsidRPr="00717E53">
        <w:rPr>
          <w:rFonts w:ascii="Palatino Linotype" w:hAnsi="Palatino Linotype"/>
        </w:rPr>
        <w:t xml:space="preserve"> up paying </w:t>
      </w:r>
      <w:r w:rsidR="00B96522" w:rsidRPr="00717E53">
        <w:rPr>
          <w:rFonts w:ascii="Palatino Linotype" w:hAnsi="Palatino Linotype"/>
        </w:rPr>
        <w:t>another state due to</w:t>
      </w:r>
      <w:r w:rsidR="00F42ADA" w:rsidRPr="00717E53">
        <w:rPr>
          <w:rFonts w:ascii="Palatino Linotype" w:hAnsi="Palatino Linotype"/>
        </w:rPr>
        <w:t xml:space="preserve"> xenophobia, the mar</w:t>
      </w:r>
      <w:r w:rsidR="00B96522" w:rsidRPr="00717E53">
        <w:rPr>
          <w:rFonts w:ascii="Palatino Linotype" w:hAnsi="Palatino Linotype"/>
        </w:rPr>
        <w:t>ket is what motivates the state</w:t>
      </w:r>
      <w:r w:rsidR="00F42ADA" w:rsidRPr="00717E53">
        <w:rPr>
          <w:rFonts w:ascii="Palatino Linotype" w:hAnsi="Palatino Linotype"/>
        </w:rPr>
        <w:t xml:space="preserve"> to </w:t>
      </w:r>
      <w:r w:rsidR="002B4C4E">
        <w:rPr>
          <w:rFonts w:ascii="Palatino Linotype" w:hAnsi="Palatino Linotype"/>
        </w:rPr>
        <w:t xml:space="preserve">support </w:t>
      </w:r>
      <w:r w:rsidR="00E63220" w:rsidRPr="00717E53">
        <w:rPr>
          <w:rFonts w:ascii="Palatino Linotype" w:hAnsi="Palatino Linotype"/>
        </w:rPr>
        <w:t>more refugees arriving</w:t>
      </w:r>
      <w:r w:rsidR="002B4C4E">
        <w:rPr>
          <w:rFonts w:ascii="Palatino Linotype" w:hAnsi="Palatino Linotype"/>
        </w:rPr>
        <w:t xml:space="preserve"> in Europe</w:t>
      </w:r>
      <w:r w:rsidR="00B96522" w:rsidRPr="00717E53">
        <w:rPr>
          <w:rFonts w:ascii="Palatino Linotype" w:hAnsi="Palatino Linotype"/>
        </w:rPr>
        <w:t xml:space="preserve">. </w:t>
      </w:r>
    </w:p>
    <w:p w14:paraId="3C9078DE" w14:textId="77777777" w:rsidR="00D5328C" w:rsidRPr="00717E53" w:rsidRDefault="00D5328C" w:rsidP="0004263E">
      <w:pPr>
        <w:spacing w:line="360" w:lineRule="auto"/>
        <w:jc w:val="both"/>
        <w:rPr>
          <w:rFonts w:ascii="Palatino Linotype" w:hAnsi="Palatino Linotype"/>
        </w:rPr>
      </w:pPr>
    </w:p>
    <w:p w14:paraId="44F0E85E" w14:textId="217536B6" w:rsidR="00987E85" w:rsidRDefault="00987E85" w:rsidP="0004263E">
      <w:pPr>
        <w:spacing w:line="360" w:lineRule="auto"/>
        <w:jc w:val="both"/>
        <w:rPr>
          <w:rFonts w:ascii="Palatino Linotype" w:hAnsi="Palatino Linotype"/>
        </w:rPr>
      </w:pPr>
      <w:r w:rsidRPr="0036229B">
        <w:rPr>
          <w:rFonts w:ascii="Palatino Linotype" w:hAnsi="Palatino Linotype"/>
        </w:rPr>
        <w:t xml:space="preserve">Now it is worth noting that a market which initially motivates more refugees arriving in Europe may, in the long term, decrease the number of refugees arriving in Europe. </w:t>
      </w:r>
      <w:r w:rsidR="00344DC4">
        <w:rPr>
          <w:rFonts w:ascii="Palatino Linotype" w:hAnsi="Palatino Linotype"/>
        </w:rPr>
        <w:t>I</w:t>
      </w:r>
      <w:r w:rsidRPr="0036229B">
        <w:rPr>
          <w:rFonts w:ascii="Palatino Linotype" w:hAnsi="Palatino Linotype"/>
        </w:rPr>
        <w:t>f markets portray refugees as a burd</w:t>
      </w:r>
      <w:r w:rsidR="00344DC4">
        <w:rPr>
          <w:rFonts w:ascii="Palatino Linotype" w:hAnsi="Palatino Linotype"/>
        </w:rPr>
        <w:t>en,</w:t>
      </w:r>
      <w:r w:rsidRPr="0036229B">
        <w:rPr>
          <w:rFonts w:ascii="Palatino Linotype" w:hAnsi="Palatino Linotype"/>
        </w:rPr>
        <w:t xml:space="preserve"> European citizens will view refugee</w:t>
      </w:r>
      <w:r w:rsidR="0036229B" w:rsidRPr="0036229B">
        <w:rPr>
          <w:rFonts w:ascii="Palatino Linotype" w:hAnsi="Palatino Linotype"/>
        </w:rPr>
        <w:t>s negatively, and over time</w:t>
      </w:r>
      <w:r w:rsidRPr="0036229B">
        <w:rPr>
          <w:rFonts w:ascii="Palatino Linotype" w:hAnsi="Palatino Linotype"/>
        </w:rPr>
        <w:t xml:space="preserve"> accept fewer refugees than they would under a non-market scheme. </w:t>
      </w:r>
      <w:r w:rsidR="00344DC4">
        <w:rPr>
          <w:rFonts w:ascii="Palatino Linotype" w:hAnsi="Palatino Linotype"/>
        </w:rPr>
        <w:t>But if a market did not have this effect, and really did increase protection compared to alternative schemes, then a question arises</w:t>
      </w:r>
      <w:r w:rsidR="0036229B" w:rsidRPr="0036229B">
        <w:rPr>
          <w:rFonts w:ascii="Palatino Linotype" w:hAnsi="Palatino Linotype"/>
        </w:rPr>
        <w:t xml:space="preserve"> as to </w:t>
      </w:r>
      <w:r w:rsidR="00344DC4">
        <w:rPr>
          <w:rFonts w:ascii="Palatino Linotype" w:hAnsi="Palatino Linotype"/>
        </w:rPr>
        <w:t>whether the</w:t>
      </w:r>
      <w:r w:rsidR="0036229B" w:rsidRPr="0036229B">
        <w:rPr>
          <w:rFonts w:ascii="Palatino Linotype" w:hAnsi="Palatino Linotype"/>
        </w:rPr>
        <w:t xml:space="preserve"> market should be adopted.</w:t>
      </w:r>
      <w:r w:rsidR="0036229B">
        <w:rPr>
          <w:rFonts w:ascii="Palatino Linotype" w:hAnsi="Palatino Linotype"/>
        </w:rPr>
        <w:t xml:space="preserve"> </w:t>
      </w:r>
    </w:p>
    <w:p w14:paraId="1A07403D" w14:textId="690F391C" w:rsidR="00987E85" w:rsidRDefault="00987E85" w:rsidP="0004263E">
      <w:pPr>
        <w:spacing w:line="360" w:lineRule="auto"/>
        <w:jc w:val="both"/>
        <w:rPr>
          <w:rFonts w:ascii="Palatino Linotype" w:hAnsi="Palatino Linotype"/>
        </w:rPr>
      </w:pPr>
      <w:r>
        <w:rPr>
          <w:rFonts w:ascii="Palatino Linotype" w:hAnsi="Palatino Linotype"/>
        </w:rPr>
        <w:t xml:space="preserve"> </w:t>
      </w:r>
    </w:p>
    <w:p w14:paraId="0D79AA21" w14:textId="00E8E3DC" w:rsidR="00D5328C" w:rsidRPr="00717E53" w:rsidRDefault="00D5328C" w:rsidP="0004263E">
      <w:pPr>
        <w:spacing w:line="360" w:lineRule="auto"/>
        <w:jc w:val="both"/>
        <w:rPr>
          <w:rFonts w:ascii="Palatino Linotype" w:hAnsi="Palatino Linotype"/>
        </w:rPr>
      </w:pPr>
      <w:r w:rsidRPr="00717E53">
        <w:rPr>
          <w:rFonts w:ascii="Palatino Linotype" w:hAnsi="Palatino Linotype"/>
        </w:rPr>
        <w:t>In such cases, we ought to generally adopt the market, even though it involves a moral wrong</w:t>
      </w:r>
      <w:r w:rsidR="00256BD1">
        <w:rPr>
          <w:rFonts w:ascii="Palatino Linotype" w:hAnsi="Palatino Linotype"/>
        </w:rPr>
        <w:t xml:space="preserve"> of negative valuation</w:t>
      </w:r>
      <w:r w:rsidRPr="00717E53">
        <w:rPr>
          <w:rFonts w:ascii="Palatino Linotype" w:hAnsi="Palatino Linotype"/>
        </w:rPr>
        <w:t xml:space="preserve">. This is because, if we adopt </w:t>
      </w:r>
      <w:r w:rsidR="00344DC4">
        <w:rPr>
          <w:rFonts w:ascii="Palatino Linotype" w:hAnsi="Palatino Linotype"/>
        </w:rPr>
        <w:t>a non-market</w:t>
      </w:r>
      <w:r w:rsidR="00E82EA4" w:rsidRPr="00717E53">
        <w:rPr>
          <w:rFonts w:ascii="Palatino Linotype" w:hAnsi="Palatino Linotype"/>
        </w:rPr>
        <w:t xml:space="preserve"> scheme only to avoid the</w:t>
      </w:r>
      <w:r w:rsidRPr="00717E53">
        <w:rPr>
          <w:rFonts w:ascii="Palatino Linotype" w:hAnsi="Palatino Linotype"/>
        </w:rPr>
        <w:t xml:space="preserve"> offense of negative valuation, it is refugees who will pay the ultimate price. </w:t>
      </w:r>
      <w:r w:rsidR="00E82EA4" w:rsidRPr="00717E53">
        <w:rPr>
          <w:rFonts w:ascii="Palatino Linotype" w:hAnsi="Palatino Linotype"/>
        </w:rPr>
        <w:t xml:space="preserve">Assuming refugees prefer protection while </w:t>
      </w:r>
      <w:r w:rsidR="001759A8" w:rsidRPr="00717E53">
        <w:rPr>
          <w:rFonts w:ascii="Palatino Linotype" w:hAnsi="Palatino Linotype"/>
        </w:rPr>
        <w:t xml:space="preserve">being </w:t>
      </w:r>
      <w:r w:rsidR="00E82EA4" w:rsidRPr="00717E53">
        <w:rPr>
          <w:rFonts w:ascii="Palatino Linotype" w:hAnsi="Palatino Linotype"/>
        </w:rPr>
        <w:t xml:space="preserve">negatively valued compared to no protection at all, the former is preferable. </w:t>
      </w:r>
      <w:r w:rsidR="001759A8" w:rsidRPr="00717E53">
        <w:rPr>
          <w:rFonts w:ascii="Palatino Linotype" w:hAnsi="Palatino Linotype"/>
        </w:rPr>
        <w:t xml:space="preserve">This is consistent with the claim that the </w:t>
      </w:r>
      <w:r w:rsidR="00E82EA4" w:rsidRPr="00717E53">
        <w:rPr>
          <w:rFonts w:ascii="Palatino Linotype" w:hAnsi="Palatino Linotype"/>
        </w:rPr>
        <w:t>xenophobic state acts wrongly, an</w:t>
      </w:r>
      <w:r w:rsidR="001759A8" w:rsidRPr="00717E53">
        <w:rPr>
          <w:rFonts w:ascii="Palatino Linotype" w:hAnsi="Palatino Linotype"/>
        </w:rPr>
        <w:t xml:space="preserve">d the market permits this wrong. A market that permits a wrong can be better than a scheme that permits less protection. </w:t>
      </w:r>
    </w:p>
    <w:p w14:paraId="09680137" w14:textId="77777777" w:rsidR="00685CAA" w:rsidRPr="00717E53" w:rsidRDefault="00685CAA" w:rsidP="0004263E">
      <w:pPr>
        <w:spacing w:line="360" w:lineRule="auto"/>
        <w:jc w:val="both"/>
        <w:rPr>
          <w:rFonts w:ascii="Palatino Linotype" w:hAnsi="Palatino Linotype"/>
        </w:rPr>
      </w:pPr>
    </w:p>
    <w:p w14:paraId="76034DEE" w14:textId="3C49F3E5" w:rsidR="00685CAA" w:rsidRPr="00717E53" w:rsidRDefault="00C81482" w:rsidP="0004263E">
      <w:pPr>
        <w:spacing w:line="360" w:lineRule="auto"/>
        <w:jc w:val="both"/>
        <w:rPr>
          <w:rFonts w:ascii="Palatino Linotype" w:hAnsi="Palatino Linotype"/>
        </w:rPr>
      </w:pPr>
      <w:r w:rsidRPr="00717E53">
        <w:rPr>
          <w:rFonts w:ascii="Palatino Linotype" w:hAnsi="Palatino Linotype"/>
        </w:rPr>
        <w:t xml:space="preserve">2.2 The Discrimination </w:t>
      </w:r>
      <w:r w:rsidR="00141AE5" w:rsidRPr="00717E53">
        <w:rPr>
          <w:rFonts w:ascii="Palatino Linotype" w:hAnsi="Palatino Linotype"/>
        </w:rPr>
        <w:t>Question</w:t>
      </w:r>
    </w:p>
    <w:p w14:paraId="305F2947" w14:textId="2030D0B6" w:rsidR="00A77729" w:rsidRPr="00717E53" w:rsidRDefault="00141AE5" w:rsidP="0004263E">
      <w:pPr>
        <w:spacing w:line="360" w:lineRule="auto"/>
        <w:jc w:val="both"/>
        <w:rPr>
          <w:rFonts w:ascii="Palatino Linotype" w:hAnsi="Palatino Linotype"/>
        </w:rPr>
      </w:pPr>
      <w:r w:rsidRPr="00717E53">
        <w:rPr>
          <w:rFonts w:ascii="Palatino Linotype" w:hAnsi="Palatino Linotype"/>
        </w:rPr>
        <w:t>The second question</w:t>
      </w:r>
      <w:r w:rsidR="00C81482" w:rsidRPr="00717E53">
        <w:rPr>
          <w:rFonts w:ascii="Palatino Linotype" w:hAnsi="Palatino Linotype"/>
        </w:rPr>
        <w:t xml:space="preserve"> relates to discrimination. It is not clear </w:t>
      </w:r>
      <w:r w:rsidR="00685CAA" w:rsidRPr="00717E53">
        <w:rPr>
          <w:rFonts w:ascii="Palatino Linotype" w:hAnsi="Palatino Linotype"/>
        </w:rPr>
        <w:t>whether a market ought to be adopted if it increases the number of refugees gai</w:t>
      </w:r>
      <w:r w:rsidR="008B66A1" w:rsidRPr="00717E53">
        <w:rPr>
          <w:rFonts w:ascii="Palatino Linotype" w:hAnsi="Palatino Linotype"/>
        </w:rPr>
        <w:t xml:space="preserve">ning protection </w:t>
      </w:r>
      <w:r w:rsidR="00685CAA" w:rsidRPr="00717E53">
        <w:rPr>
          <w:rFonts w:ascii="Palatino Linotype" w:hAnsi="Palatino Linotype"/>
        </w:rPr>
        <w:t xml:space="preserve">in a discriminatory manner. </w:t>
      </w:r>
      <w:r w:rsidR="00A77729" w:rsidRPr="00717E53">
        <w:rPr>
          <w:rFonts w:ascii="Palatino Linotype" w:hAnsi="Palatino Linotype"/>
        </w:rPr>
        <w:t xml:space="preserve">Imagine the EU </w:t>
      </w:r>
      <w:r w:rsidR="004C430F" w:rsidRPr="00717E53">
        <w:rPr>
          <w:rFonts w:ascii="Palatino Linotype" w:hAnsi="Palatino Linotype"/>
        </w:rPr>
        <w:t xml:space="preserve">agreement with Libya </w:t>
      </w:r>
      <w:r w:rsidR="00A77729" w:rsidRPr="00717E53">
        <w:rPr>
          <w:rFonts w:ascii="Palatino Linotype" w:hAnsi="Palatino Linotype"/>
        </w:rPr>
        <w:t>encouraged the EU to accept more refugees than it would under alternative schemes</w:t>
      </w:r>
      <w:r w:rsidR="004C430F" w:rsidRPr="00717E53">
        <w:rPr>
          <w:rFonts w:ascii="Palatino Linotype" w:hAnsi="Palatino Linotype"/>
        </w:rPr>
        <w:t xml:space="preserve">, but </w:t>
      </w:r>
      <w:r w:rsidR="00833D06" w:rsidRPr="00717E53">
        <w:rPr>
          <w:rFonts w:ascii="Palatino Linotype" w:hAnsi="Palatino Linotype"/>
        </w:rPr>
        <w:t>the extra refugees accepted were nearly all from Syria due to an anti-African-refugee bias</w:t>
      </w:r>
      <w:r w:rsidR="00A77729" w:rsidRPr="00717E53">
        <w:rPr>
          <w:rFonts w:ascii="Palatino Linotype" w:hAnsi="Palatino Linotype"/>
        </w:rPr>
        <w:t xml:space="preserve">. It is not clear if such a market would be </w:t>
      </w:r>
      <w:r w:rsidR="00AB1151" w:rsidRPr="00717E53">
        <w:rPr>
          <w:rFonts w:ascii="Palatino Linotype" w:hAnsi="Palatino Linotype"/>
        </w:rPr>
        <w:t xml:space="preserve">better than alternative schemes that entailed fewer </w:t>
      </w:r>
      <w:r w:rsidR="00833D06" w:rsidRPr="00717E53">
        <w:rPr>
          <w:rFonts w:ascii="Palatino Linotype" w:hAnsi="Palatino Linotype"/>
        </w:rPr>
        <w:t xml:space="preserve">refugees </w:t>
      </w:r>
      <w:r w:rsidR="00AB1151" w:rsidRPr="00717E53">
        <w:rPr>
          <w:rFonts w:ascii="Palatino Linotype" w:hAnsi="Palatino Linotype"/>
        </w:rPr>
        <w:t>gaining asylum but no one facing this discrimi</w:t>
      </w:r>
      <w:r w:rsidR="00833D06" w:rsidRPr="00717E53">
        <w:rPr>
          <w:rFonts w:ascii="Palatino Linotype" w:hAnsi="Palatino Linotype"/>
        </w:rPr>
        <w:t xml:space="preserve">nation. </w:t>
      </w:r>
    </w:p>
    <w:p w14:paraId="4199B0A4" w14:textId="77777777" w:rsidR="00A77729" w:rsidRPr="00717E53" w:rsidRDefault="00A77729" w:rsidP="0004263E">
      <w:pPr>
        <w:spacing w:line="360" w:lineRule="auto"/>
        <w:jc w:val="both"/>
        <w:rPr>
          <w:rFonts w:ascii="Palatino Linotype" w:hAnsi="Palatino Linotype"/>
        </w:rPr>
      </w:pPr>
    </w:p>
    <w:p w14:paraId="6AAA396D" w14:textId="5444B2D8" w:rsidR="00416635" w:rsidRPr="00717E53" w:rsidRDefault="00C23220" w:rsidP="0004263E">
      <w:pPr>
        <w:spacing w:line="360" w:lineRule="auto"/>
        <w:jc w:val="both"/>
        <w:rPr>
          <w:rFonts w:ascii="Palatino Linotype" w:hAnsi="Palatino Linotype"/>
        </w:rPr>
      </w:pPr>
      <w:r w:rsidRPr="00717E53">
        <w:rPr>
          <w:rFonts w:ascii="Palatino Linotype" w:hAnsi="Palatino Linotype"/>
        </w:rPr>
        <w:t>In such cases,</w:t>
      </w:r>
      <w:r w:rsidR="008A3FFE" w:rsidRPr="00717E53">
        <w:rPr>
          <w:rFonts w:ascii="Palatino Linotype" w:hAnsi="Palatino Linotype"/>
        </w:rPr>
        <w:t xml:space="preserve"> we ought to adopt the </w:t>
      </w:r>
      <w:r w:rsidR="00A77729" w:rsidRPr="00717E53">
        <w:rPr>
          <w:rFonts w:ascii="Palatino Linotype" w:hAnsi="Palatino Linotype"/>
        </w:rPr>
        <w:t xml:space="preserve">following rule: </w:t>
      </w:r>
      <w:r w:rsidR="00216939" w:rsidRPr="00717E53">
        <w:rPr>
          <w:rFonts w:ascii="Palatino Linotype" w:hAnsi="Palatino Linotype"/>
        </w:rPr>
        <w:t xml:space="preserve">when a market contributes to discrimination but helps refugees gain protection compared to </w:t>
      </w:r>
      <w:r w:rsidR="007B7296" w:rsidRPr="00717E53">
        <w:rPr>
          <w:rFonts w:ascii="Palatino Linotype" w:hAnsi="Palatino Linotype"/>
        </w:rPr>
        <w:t xml:space="preserve">a given alternative </w:t>
      </w:r>
      <w:r w:rsidR="007B7296" w:rsidRPr="00717E53">
        <w:rPr>
          <w:rFonts w:ascii="Palatino Linotype" w:hAnsi="Palatino Linotype"/>
        </w:rPr>
        <w:lastRenderedPageBreak/>
        <w:t>scheme</w:t>
      </w:r>
      <w:r w:rsidR="00216939" w:rsidRPr="00717E53">
        <w:rPr>
          <w:rFonts w:ascii="Palatino Linotype" w:hAnsi="Palatino Linotype"/>
        </w:rPr>
        <w:t xml:space="preserve">, the market is morally superior if it </w:t>
      </w:r>
      <w:r w:rsidRPr="00717E53">
        <w:rPr>
          <w:rFonts w:ascii="Palatino Linotype" w:hAnsi="Palatino Linotype"/>
        </w:rPr>
        <w:t>makes no refugees worse off</w:t>
      </w:r>
      <w:r w:rsidR="00CC4DDB">
        <w:rPr>
          <w:rFonts w:ascii="Palatino Linotype" w:hAnsi="Palatino Linotype"/>
        </w:rPr>
        <w:t xml:space="preserve"> compared to the</w:t>
      </w:r>
      <w:r w:rsidR="003761C7" w:rsidRPr="00717E53">
        <w:rPr>
          <w:rFonts w:ascii="Palatino Linotype" w:hAnsi="Palatino Linotype"/>
        </w:rPr>
        <w:t xml:space="preserve"> alternative</w:t>
      </w:r>
      <w:r w:rsidR="00CC4DDB">
        <w:rPr>
          <w:rFonts w:ascii="Palatino Linotype" w:hAnsi="Palatino Linotype"/>
        </w:rPr>
        <w:t xml:space="preserve"> scheme</w:t>
      </w:r>
      <w:r w:rsidRPr="00717E53">
        <w:rPr>
          <w:rFonts w:ascii="Palatino Linotype" w:hAnsi="Palatino Linotype"/>
        </w:rPr>
        <w:t xml:space="preserve">. </w:t>
      </w:r>
      <w:r w:rsidR="00D33904">
        <w:rPr>
          <w:rFonts w:ascii="Palatino Linotype" w:hAnsi="Palatino Linotype"/>
        </w:rPr>
        <w:t>When I write ‘make no refugees worse off’</w:t>
      </w:r>
      <w:r w:rsidR="008A3FFE" w:rsidRPr="00717E53">
        <w:rPr>
          <w:rFonts w:ascii="Palatino Linotype" w:hAnsi="Palatino Linotype"/>
        </w:rPr>
        <w:t xml:space="preserve"> I me</w:t>
      </w:r>
      <w:r w:rsidR="00D33904">
        <w:rPr>
          <w:rFonts w:ascii="Palatino Linotype" w:hAnsi="Palatino Linotype"/>
        </w:rPr>
        <w:t>an ‘</w:t>
      </w:r>
      <w:r w:rsidR="00AB1151" w:rsidRPr="00717E53">
        <w:rPr>
          <w:rFonts w:ascii="Palatino Linotype" w:hAnsi="Palatino Linotype"/>
        </w:rPr>
        <w:t>reduce no refugees’ welfare</w:t>
      </w:r>
      <w:r w:rsidR="003761C7" w:rsidRPr="00717E53">
        <w:rPr>
          <w:rFonts w:ascii="Palatino Linotype" w:hAnsi="Palatino Linotype"/>
        </w:rPr>
        <w:t>.</w:t>
      </w:r>
      <w:r w:rsidR="00D33904">
        <w:rPr>
          <w:rFonts w:ascii="Palatino Linotype" w:hAnsi="Palatino Linotype"/>
        </w:rPr>
        <w:t>’</w:t>
      </w:r>
      <w:r w:rsidR="00216939" w:rsidRPr="00717E53">
        <w:rPr>
          <w:rFonts w:ascii="Palatino Linotype" w:hAnsi="Palatino Linotype"/>
        </w:rPr>
        <w:t xml:space="preserve"> For example, </w:t>
      </w:r>
      <w:r w:rsidR="00B4159B" w:rsidRPr="00717E53">
        <w:rPr>
          <w:rFonts w:ascii="Palatino Linotype" w:hAnsi="Palatino Linotype"/>
        </w:rPr>
        <w:t xml:space="preserve">imagine that the EU was deciding between </w:t>
      </w:r>
      <w:r w:rsidR="00416635" w:rsidRPr="00717E53">
        <w:rPr>
          <w:rFonts w:ascii="Palatino Linotype" w:hAnsi="Palatino Linotype"/>
        </w:rPr>
        <w:t>two schemes:</w:t>
      </w:r>
    </w:p>
    <w:p w14:paraId="3F198F95" w14:textId="77777777" w:rsidR="00416635" w:rsidRPr="00717E53" w:rsidRDefault="00416635" w:rsidP="0004263E">
      <w:pPr>
        <w:spacing w:line="360" w:lineRule="auto"/>
        <w:jc w:val="both"/>
        <w:rPr>
          <w:rFonts w:ascii="Palatino Linotype" w:hAnsi="Palatino Linotype"/>
        </w:rPr>
      </w:pPr>
    </w:p>
    <w:p w14:paraId="0528A004" w14:textId="7ECF49C3" w:rsidR="00416635" w:rsidRPr="00717E53" w:rsidRDefault="00E07637" w:rsidP="0004263E">
      <w:pPr>
        <w:pStyle w:val="ListParagraph"/>
        <w:numPr>
          <w:ilvl w:val="0"/>
          <w:numId w:val="7"/>
        </w:numPr>
        <w:spacing w:line="360" w:lineRule="auto"/>
        <w:jc w:val="both"/>
        <w:rPr>
          <w:rFonts w:ascii="Palatino Linotype" w:hAnsi="Palatino Linotype"/>
        </w:rPr>
      </w:pPr>
      <w:r>
        <w:rPr>
          <w:rFonts w:ascii="Palatino Linotype" w:hAnsi="Palatino Linotype"/>
        </w:rPr>
        <w:t>A non-market scheme</w:t>
      </w:r>
      <w:r w:rsidR="00416635" w:rsidRPr="00717E53">
        <w:rPr>
          <w:rFonts w:ascii="Palatino Linotype" w:hAnsi="Palatino Linotype"/>
        </w:rPr>
        <w:t xml:space="preserve"> where the EU</w:t>
      </w:r>
      <w:r>
        <w:rPr>
          <w:rFonts w:ascii="Palatino Linotype" w:hAnsi="Palatino Linotype"/>
        </w:rPr>
        <w:t xml:space="preserve"> </w:t>
      </w:r>
      <w:r w:rsidR="00B4159B" w:rsidRPr="00717E53">
        <w:rPr>
          <w:rFonts w:ascii="Palatino Linotype" w:hAnsi="Palatino Linotype"/>
        </w:rPr>
        <w:t>resettle</w:t>
      </w:r>
      <w:r>
        <w:rPr>
          <w:rFonts w:ascii="Palatino Linotype" w:hAnsi="Palatino Linotype"/>
        </w:rPr>
        <w:t>s</w:t>
      </w:r>
      <w:r w:rsidR="00B4159B" w:rsidRPr="00717E53">
        <w:rPr>
          <w:rFonts w:ascii="Palatino Linotype" w:hAnsi="Palatino Linotype"/>
        </w:rPr>
        <w:t xml:space="preserve"> 40,000 refugees fr</w:t>
      </w:r>
      <w:r w:rsidR="007B7296" w:rsidRPr="00717E53">
        <w:rPr>
          <w:rFonts w:ascii="Palatino Linotype" w:hAnsi="Palatino Linotype"/>
        </w:rPr>
        <w:t>om Libya from all nationalities without bias, such that an African refugee would have an equal chance of being resettled as a Middle Easter</w:t>
      </w:r>
      <w:r w:rsidR="003761C7" w:rsidRPr="00717E53">
        <w:rPr>
          <w:rFonts w:ascii="Palatino Linotype" w:hAnsi="Palatino Linotype"/>
        </w:rPr>
        <w:t>n</w:t>
      </w:r>
      <w:r w:rsidR="007B7296" w:rsidRPr="00717E53">
        <w:rPr>
          <w:rFonts w:ascii="Palatino Linotype" w:hAnsi="Palatino Linotype"/>
        </w:rPr>
        <w:t xml:space="preserve"> refugee</w:t>
      </w:r>
      <w:r w:rsidR="001418DD" w:rsidRPr="00717E53">
        <w:rPr>
          <w:rFonts w:ascii="Palatino Linotype" w:hAnsi="Palatino Linotype"/>
        </w:rPr>
        <w:t xml:space="preserve">. </w:t>
      </w:r>
    </w:p>
    <w:p w14:paraId="764EFEDF" w14:textId="4B7C695D" w:rsidR="00416635" w:rsidRPr="00717E53" w:rsidRDefault="00416635" w:rsidP="0004263E">
      <w:pPr>
        <w:pStyle w:val="ListParagraph"/>
        <w:numPr>
          <w:ilvl w:val="0"/>
          <w:numId w:val="7"/>
        </w:numPr>
        <w:spacing w:line="360" w:lineRule="auto"/>
        <w:jc w:val="both"/>
        <w:rPr>
          <w:rFonts w:ascii="Palatino Linotype" w:hAnsi="Palatino Linotype"/>
        </w:rPr>
      </w:pPr>
      <w:r w:rsidRPr="00717E53">
        <w:rPr>
          <w:rFonts w:ascii="Palatino Linotype" w:hAnsi="Palatino Linotype"/>
        </w:rPr>
        <w:t>A</w:t>
      </w:r>
      <w:r w:rsidR="00B4159B" w:rsidRPr="00717E53">
        <w:rPr>
          <w:rFonts w:ascii="Palatino Linotype" w:hAnsi="Palatino Linotype"/>
        </w:rPr>
        <w:t xml:space="preserve"> market with Libya, where </w:t>
      </w:r>
      <w:r w:rsidRPr="00717E53">
        <w:rPr>
          <w:rFonts w:ascii="Palatino Linotype" w:hAnsi="Palatino Linotype"/>
        </w:rPr>
        <w:t>the EU</w:t>
      </w:r>
      <w:r w:rsidR="00B4159B" w:rsidRPr="00717E53">
        <w:rPr>
          <w:rFonts w:ascii="Palatino Linotype" w:hAnsi="Palatino Linotype"/>
        </w:rPr>
        <w:t xml:space="preserve"> would pay Libya to accept a given number of refugees</w:t>
      </w:r>
      <w:r w:rsidR="007B7296" w:rsidRPr="00717E53">
        <w:rPr>
          <w:rFonts w:ascii="Palatino Linotype" w:hAnsi="Palatino Linotype"/>
        </w:rPr>
        <w:t>, and to resettle 50,000 refugees to Europe. Of these 50,000, 40,000 would be from all nationalities without bias, such that African refugees would not face disadvantage</w:t>
      </w:r>
      <w:r w:rsidRPr="00717E53">
        <w:rPr>
          <w:rFonts w:ascii="Palatino Linotype" w:hAnsi="Palatino Linotype"/>
        </w:rPr>
        <w:t xml:space="preserve"> in being resettled into this quota, but the </w:t>
      </w:r>
      <w:r w:rsidR="00B4159B" w:rsidRPr="00717E53">
        <w:rPr>
          <w:rFonts w:ascii="Palatino Linotype" w:hAnsi="Palatino Linotype"/>
        </w:rPr>
        <w:t xml:space="preserve">extra 10,000 </w:t>
      </w:r>
      <w:r w:rsidR="007B7296" w:rsidRPr="00717E53">
        <w:rPr>
          <w:rFonts w:ascii="Palatino Linotype" w:hAnsi="Palatino Linotype"/>
        </w:rPr>
        <w:t>would only be</w:t>
      </w:r>
      <w:r w:rsidR="00B4159B" w:rsidRPr="00717E53">
        <w:rPr>
          <w:rFonts w:ascii="Palatino Linotype" w:hAnsi="Palatino Linotype"/>
        </w:rPr>
        <w:t xml:space="preserve"> from Syria due to </w:t>
      </w:r>
      <w:r w:rsidR="007B7296" w:rsidRPr="00717E53">
        <w:rPr>
          <w:rFonts w:ascii="Palatino Linotype" w:hAnsi="Palatino Linotype"/>
        </w:rPr>
        <w:t>racist preferences or bias</w:t>
      </w:r>
      <w:r w:rsidR="001418DD" w:rsidRPr="00717E53">
        <w:rPr>
          <w:rFonts w:ascii="Palatino Linotype" w:hAnsi="Palatino Linotype"/>
        </w:rPr>
        <w:t>es</w:t>
      </w:r>
      <w:r w:rsidR="00B4159B" w:rsidRPr="00717E53">
        <w:rPr>
          <w:rFonts w:ascii="Palatino Linotype" w:hAnsi="Palatino Linotype"/>
        </w:rPr>
        <w:t>.</w:t>
      </w:r>
      <w:r w:rsidR="003761C7" w:rsidRPr="00717E53">
        <w:rPr>
          <w:rStyle w:val="FootnoteReference"/>
          <w:rFonts w:ascii="Palatino Linotype" w:hAnsi="Palatino Linotype"/>
        </w:rPr>
        <w:footnoteReference w:id="35"/>
      </w:r>
      <w:r w:rsidR="00B4159B" w:rsidRPr="00717E53">
        <w:rPr>
          <w:rFonts w:ascii="Palatino Linotype" w:hAnsi="Palatino Linotype"/>
        </w:rPr>
        <w:t xml:space="preserve"> </w:t>
      </w:r>
    </w:p>
    <w:p w14:paraId="47A1BEB6" w14:textId="77777777" w:rsidR="00416635" w:rsidRPr="00717E53" w:rsidRDefault="00416635" w:rsidP="0004263E">
      <w:pPr>
        <w:spacing w:line="360" w:lineRule="auto"/>
        <w:jc w:val="both"/>
        <w:rPr>
          <w:rFonts w:ascii="Palatino Linotype" w:hAnsi="Palatino Linotype"/>
        </w:rPr>
      </w:pPr>
    </w:p>
    <w:p w14:paraId="6A24678F" w14:textId="2D6A3FE3" w:rsidR="00416635" w:rsidRPr="00717E53" w:rsidRDefault="00B4159B" w:rsidP="0004263E">
      <w:pPr>
        <w:spacing w:line="360" w:lineRule="auto"/>
        <w:jc w:val="both"/>
        <w:rPr>
          <w:rFonts w:ascii="Palatino Linotype" w:hAnsi="Palatino Linotype"/>
        </w:rPr>
      </w:pPr>
      <w:r w:rsidRPr="00717E53">
        <w:rPr>
          <w:rFonts w:ascii="Palatino Linotype" w:hAnsi="Palatino Linotype"/>
        </w:rPr>
        <w:t>If the sam</w:t>
      </w:r>
      <w:r w:rsidR="00DA170E">
        <w:rPr>
          <w:rFonts w:ascii="Palatino Linotype" w:hAnsi="Palatino Linotype"/>
        </w:rPr>
        <w:t>e number of African refugees were</w:t>
      </w:r>
      <w:r w:rsidRPr="00717E53">
        <w:rPr>
          <w:rFonts w:ascii="Palatino Linotype" w:hAnsi="Palatino Linotype"/>
        </w:rPr>
        <w:t xml:space="preserve"> resettled under both schemes, and the remaini</w:t>
      </w:r>
      <w:r w:rsidR="001418DD" w:rsidRPr="00717E53">
        <w:rPr>
          <w:rFonts w:ascii="Palatino Linotype" w:hAnsi="Palatino Linotype"/>
        </w:rPr>
        <w:t>ng African refugees in Libya were</w:t>
      </w:r>
      <w:r w:rsidRPr="00717E53">
        <w:rPr>
          <w:rFonts w:ascii="Palatino Linotype" w:hAnsi="Palatino Linotype"/>
        </w:rPr>
        <w:t xml:space="preserve"> </w:t>
      </w:r>
      <w:r w:rsidR="00D04699" w:rsidRPr="00717E53">
        <w:rPr>
          <w:rFonts w:ascii="Palatino Linotype" w:hAnsi="Palatino Linotype"/>
        </w:rPr>
        <w:t>equally badly off under both schemes</w:t>
      </w:r>
      <w:r w:rsidR="00416635" w:rsidRPr="00717E53">
        <w:rPr>
          <w:rFonts w:ascii="Palatino Linotype" w:hAnsi="Palatino Linotype"/>
        </w:rPr>
        <w:t xml:space="preserve">, </w:t>
      </w:r>
      <w:r w:rsidRPr="00717E53">
        <w:rPr>
          <w:rFonts w:ascii="Palatino Linotype" w:hAnsi="Palatino Linotype"/>
        </w:rPr>
        <w:t xml:space="preserve">the market </w:t>
      </w:r>
      <w:r w:rsidR="00416635" w:rsidRPr="00717E53">
        <w:rPr>
          <w:rFonts w:ascii="Palatino Linotype" w:hAnsi="Palatino Linotype"/>
        </w:rPr>
        <w:t>is generally</w:t>
      </w:r>
      <w:r w:rsidRPr="00717E53">
        <w:rPr>
          <w:rFonts w:ascii="Palatino Linotype" w:hAnsi="Palatino Linotype"/>
        </w:rPr>
        <w:t xml:space="preserve"> superior. </w:t>
      </w:r>
      <w:r w:rsidR="00D04699" w:rsidRPr="00717E53">
        <w:rPr>
          <w:rFonts w:ascii="Palatino Linotype" w:hAnsi="Palatino Linotype"/>
        </w:rPr>
        <w:t xml:space="preserve">This </w:t>
      </w:r>
      <w:r w:rsidR="001418DD" w:rsidRPr="00717E53">
        <w:rPr>
          <w:rFonts w:ascii="Palatino Linotype" w:hAnsi="Palatino Linotype"/>
        </w:rPr>
        <w:t xml:space="preserve">is </w:t>
      </w:r>
      <w:r w:rsidR="00416635" w:rsidRPr="00717E53">
        <w:rPr>
          <w:rFonts w:ascii="Palatino Linotype" w:hAnsi="Palatino Linotype"/>
        </w:rPr>
        <w:t xml:space="preserve">because, while </w:t>
      </w:r>
      <w:r w:rsidR="00D04699" w:rsidRPr="00717E53">
        <w:rPr>
          <w:rFonts w:ascii="Palatino Linotype" w:hAnsi="Palatino Linotype"/>
        </w:rPr>
        <w:t>the market</w:t>
      </w:r>
      <w:r w:rsidR="00416635" w:rsidRPr="00717E53">
        <w:rPr>
          <w:rFonts w:ascii="Palatino Linotype" w:hAnsi="Palatino Linotype"/>
        </w:rPr>
        <w:t xml:space="preserve"> permits a serious wrong</w:t>
      </w:r>
      <w:r w:rsidR="001418DD" w:rsidRPr="00717E53">
        <w:rPr>
          <w:rFonts w:ascii="Palatino Linotype" w:hAnsi="Palatino Linotype"/>
        </w:rPr>
        <w:t>,</w:t>
      </w:r>
      <w:r w:rsidR="00416635" w:rsidRPr="00717E53">
        <w:rPr>
          <w:rFonts w:ascii="Palatino Linotype" w:hAnsi="Palatino Linotype"/>
        </w:rPr>
        <w:t xml:space="preserve"> </w:t>
      </w:r>
      <w:r w:rsidR="00D04699" w:rsidRPr="00717E53">
        <w:rPr>
          <w:rFonts w:ascii="Palatino Linotype" w:hAnsi="Palatino Linotype"/>
        </w:rPr>
        <w:t xml:space="preserve">because discrimination against African refugees is a serious wrong, </w:t>
      </w:r>
      <w:r w:rsidR="00416635" w:rsidRPr="00717E53">
        <w:rPr>
          <w:rFonts w:ascii="Palatino Linotype" w:hAnsi="Palatino Linotype"/>
        </w:rPr>
        <w:t xml:space="preserve">it </w:t>
      </w:r>
      <w:r w:rsidR="001418DD" w:rsidRPr="00717E53">
        <w:rPr>
          <w:rFonts w:ascii="Palatino Linotype" w:hAnsi="Palatino Linotype"/>
        </w:rPr>
        <w:t>also entails a serious benefit</w:t>
      </w:r>
      <w:r w:rsidR="00D04699" w:rsidRPr="00717E53">
        <w:rPr>
          <w:rFonts w:ascii="Palatino Linotype" w:hAnsi="Palatino Linotype"/>
        </w:rPr>
        <w:t>, because</w:t>
      </w:r>
      <w:r w:rsidR="001418DD" w:rsidRPr="00717E53">
        <w:rPr>
          <w:rFonts w:ascii="Palatino Linotype" w:hAnsi="Palatino Linotype"/>
        </w:rPr>
        <w:t xml:space="preserve"> </w:t>
      </w:r>
      <w:r w:rsidR="00416635" w:rsidRPr="00717E53">
        <w:rPr>
          <w:rFonts w:ascii="Palatino Linotype" w:hAnsi="Palatino Linotype"/>
        </w:rPr>
        <w:t xml:space="preserve">10,000 </w:t>
      </w:r>
      <w:r w:rsidR="001418DD" w:rsidRPr="00717E53">
        <w:rPr>
          <w:rFonts w:ascii="Palatino Linotype" w:hAnsi="Palatino Linotype"/>
        </w:rPr>
        <w:t xml:space="preserve">extra </w:t>
      </w:r>
      <w:r w:rsidR="00D04699" w:rsidRPr="00717E53">
        <w:rPr>
          <w:rFonts w:ascii="Palatino Linotype" w:hAnsi="Palatino Linotype"/>
        </w:rPr>
        <w:t xml:space="preserve">Syrian </w:t>
      </w:r>
      <w:r w:rsidR="00416635" w:rsidRPr="00717E53">
        <w:rPr>
          <w:rFonts w:ascii="Palatino Linotype" w:hAnsi="Palatino Linotype"/>
        </w:rPr>
        <w:t xml:space="preserve">refugees </w:t>
      </w:r>
      <w:r w:rsidR="00D04699" w:rsidRPr="00717E53">
        <w:rPr>
          <w:rFonts w:ascii="Palatino Linotype" w:hAnsi="Palatino Linotype"/>
        </w:rPr>
        <w:t xml:space="preserve">are </w:t>
      </w:r>
      <w:r w:rsidR="001418DD" w:rsidRPr="00717E53">
        <w:rPr>
          <w:rFonts w:ascii="Palatino Linotype" w:hAnsi="Palatino Linotype"/>
        </w:rPr>
        <w:t>resettled</w:t>
      </w:r>
      <w:r w:rsidR="00416635" w:rsidRPr="00717E53">
        <w:rPr>
          <w:rFonts w:ascii="Palatino Linotype" w:hAnsi="Palatino Linotype"/>
        </w:rPr>
        <w:t xml:space="preserve">. Moreover, were such a market rejected, it is </w:t>
      </w:r>
      <w:r w:rsidR="001418DD" w:rsidRPr="00717E53">
        <w:rPr>
          <w:rFonts w:ascii="Palatino Linotype" w:hAnsi="Palatino Linotype"/>
        </w:rPr>
        <w:t xml:space="preserve">the 10,000 Syrian </w:t>
      </w:r>
      <w:r w:rsidR="00416635" w:rsidRPr="00717E53">
        <w:rPr>
          <w:rFonts w:ascii="Palatino Linotype" w:hAnsi="Palatino Linotype"/>
        </w:rPr>
        <w:t xml:space="preserve">refugees who would pay the ultimate price, given that </w:t>
      </w:r>
      <w:r w:rsidR="00D04699" w:rsidRPr="00717E53">
        <w:rPr>
          <w:rFonts w:ascii="Palatino Linotype" w:hAnsi="Palatino Linotype"/>
        </w:rPr>
        <w:t>they would be forced to remain in Libya</w:t>
      </w:r>
      <w:r w:rsidR="00416635" w:rsidRPr="00717E53">
        <w:rPr>
          <w:rFonts w:ascii="Palatino Linotype" w:hAnsi="Palatino Linotype"/>
        </w:rPr>
        <w:t>.</w:t>
      </w:r>
      <w:r w:rsidR="00E07637">
        <w:rPr>
          <w:rFonts w:ascii="Palatino Linotype" w:hAnsi="Palatino Linotype"/>
        </w:rPr>
        <w:t xml:space="preserve"> </w:t>
      </w:r>
    </w:p>
    <w:p w14:paraId="128948BB" w14:textId="77777777" w:rsidR="00E7429A" w:rsidRPr="00717E53" w:rsidRDefault="00E7429A" w:rsidP="0004263E">
      <w:pPr>
        <w:spacing w:line="360" w:lineRule="auto"/>
        <w:jc w:val="both"/>
        <w:rPr>
          <w:rFonts w:ascii="Palatino Linotype" w:hAnsi="Palatino Linotype"/>
        </w:rPr>
      </w:pPr>
    </w:p>
    <w:p w14:paraId="49DC0DED" w14:textId="317C8E1F" w:rsidR="00A41C5E" w:rsidRPr="00717E53" w:rsidRDefault="00416635" w:rsidP="0004263E">
      <w:pPr>
        <w:spacing w:line="360" w:lineRule="auto"/>
        <w:jc w:val="both"/>
        <w:rPr>
          <w:rFonts w:ascii="Palatino Linotype" w:hAnsi="Palatino Linotype"/>
        </w:rPr>
      </w:pPr>
      <w:r w:rsidRPr="00717E53">
        <w:rPr>
          <w:rFonts w:ascii="Palatino Linotype" w:hAnsi="Palatino Linotype"/>
        </w:rPr>
        <w:lastRenderedPageBreak/>
        <w:t>It is important to note that, e</w:t>
      </w:r>
      <w:r w:rsidR="00E7429A" w:rsidRPr="00717E53">
        <w:rPr>
          <w:rFonts w:ascii="Palatino Linotype" w:hAnsi="Palatino Linotype"/>
        </w:rPr>
        <w:t xml:space="preserve">ven if a market </w:t>
      </w:r>
      <w:r w:rsidRPr="00717E53">
        <w:rPr>
          <w:rFonts w:ascii="Palatino Linotype" w:hAnsi="Palatino Linotype"/>
        </w:rPr>
        <w:t xml:space="preserve">is superior, </w:t>
      </w:r>
      <w:r w:rsidR="00E7429A" w:rsidRPr="00717E53">
        <w:rPr>
          <w:rFonts w:ascii="Palatino Linotype" w:hAnsi="Palatino Linotype"/>
        </w:rPr>
        <w:t xml:space="preserve">it </w:t>
      </w:r>
      <w:r w:rsidRPr="00717E53">
        <w:rPr>
          <w:rFonts w:ascii="Palatino Linotype" w:hAnsi="Palatino Linotype"/>
        </w:rPr>
        <w:t>does not make it permissible.</w:t>
      </w:r>
      <w:r w:rsidR="00E7429A" w:rsidRPr="00717E53">
        <w:rPr>
          <w:rFonts w:ascii="Palatino Linotype" w:hAnsi="Palatino Linotype"/>
        </w:rPr>
        <w:t xml:space="preserve"> It may be that the market and </w:t>
      </w:r>
      <w:r w:rsidR="00E07637">
        <w:rPr>
          <w:rFonts w:ascii="Palatino Linotype" w:hAnsi="Palatino Linotype"/>
        </w:rPr>
        <w:t>non-market</w:t>
      </w:r>
      <w:r w:rsidR="00E7429A" w:rsidRPr="00717E53">
        <w:rPr>
          <w:rFonts w:ascii="Palatino Linotype" w:hAnsi="Palatino Linotype"/>
        </w:rPr>
        <w:t xml:space="preserve"> scheme</w:t>
      </w:r>
      <w:r w:rsidRPr="00717E53">
        <w:rPr>
          <w:rFonts w:ascii="Palatino Linotype" w:hAnsi="Palatino Linotype"/>
        </w:rPr>
        <w:t>s</w:t>
      </w:r>
      <w:r w:rsidR="00E7429A" w:rsidRPr="00717E53">
        <w:rPr>
          <w:rFonts w:ascii="Palatino Linotype" w:hAnsi="Palatino Linotype"/>
        </w:rPr>
        <w:t xml:space="preserve"> are both impermissible, </w:t>
      </w:r>
      <w:r w:rsidR="00D04699" w:rsidRPr="00717E53">
        <w:rPr>
          <w:rFonts w:ascii="Palatino Linotype" w:hAnsi="Palatino Linotype"/>
        </w:rPr>
        <w:t>but the</w:t>
      </w:r>
      <w:r w:rsidR="00E7429A" w:rsidRPr="00717E53">
        <w:rPr>
          <w:rFonts w:ascii="Palatino Linotype" w:hAnsi="Palatino Linotype"/>
        </w:rPr>
        <w:t xml:space="preserve"> market </w:t>
      </w:r>
      <w:r w:rsidR="00D04699" w:rsidRPr="00717E53">
        <w:rPr>
          <w:rFonts w:ascii="Palatino Linotype" w:hAnsi="Palatino Linotype"/>
        </w:rPr>
        <w:t>is the</w:t>
      </w:r>
      <w:r w:rsidR="00E7429A" w:rsidRPr="00717E53">
        <w:rPr>
          <w:rFonts w:ascii="Palatino Linotype" w:hAnsi="Palatino Linotype"/>
        </w:rPr>
        <w:t xml:space="preserve"> morally superior impermissible scheme. </w:t>
      </w:r>
      <w:r w:rsidRPr="00717E53">
        <w:rPr>
          <w:rFonts w:ascii="Palatino Linotype" w:hAnsi="Palatino Linotype"/>
        </w:rPr>
        <w:t xml:space="preserve">There may be some third scheme that is both permissible and superior, such </w:t>
      </w:r>
      <w:r w:rsidR="00E07637">
        <w:rPr>
          <w:rFonts w:ascii="Palatino Linotype" w:hAnsi="Palatino Linotype"/>
        </w:rPr>
        <w:t xml:space="preserve">as </w:t>
      </w:r>
      <w:r w:rsidR="00D04699" w:rsidRPr="00717E53">
        <w:rPr>
          <w:rFonts w:ascii="Palatino Linotype" w:hAnsi="Palatino Linotype"/>
        </w:rPr>
        <w:t>the EU accepting</w:t>
      </w:r>
      <w:r w:rsidRPr="00717E53">
        <w:rPr>
          <w:rFonts w:ascii="Palatino Linotype" w:hAnsi="Palatino Linotype"/>
        </w:rPr>
        <w:t xml:space="preserve"> far more than</w:t>
      </w:r>
      <w:r w:rsidR="00E7429A" w:rsidRPr="00717E53">
        <w:rPr>
          <w:rFonts w:ascii="Palatino Linotype" w:hAnsi="Palatino Linotype"/>
        </w:rPr>
        <w:t xml:space="preserve"> 50,000 refugees</w:t>
      </w:r>
      <w:r w:rsidR="00D04699" w:rsidRPr="00717E53">
        <w:rPr>
          <w:rFonts w:ascii="Palatino Linotype" w:hAnsi="Palatino Linotype"/>
        </w:rPr>
        <w:t>, engaging in no discrimination, and paying</w:t>
      </w:r>
      <w:r w:rsidRPr="00717E53">
        <w:rPr>
          <w:rFonts w:ascii="Palatino Linotype" w:hAnsi="Palatino Linotype"/>
        </w:rPr>
        <w:t xml:space="preserve"> a very safe state to ensure that other refugees access true protection. </w:t>
      </w:r>
    </w:p>
    <w:p w14:paraId="0BD24586" w14:textId="77777777" w:rsidR="00141AE5" w:rsidRPr="00717E53" w:rsidRDefault="00141AE5" w:rsidP="0004263E">
      <w:pPr>
        <w:spacing w:line="360" w:lineRule="auto"/>
        <w:jc w:val="both"/>
        <w:rPr>
          <w:rFonts w:ascii="Palatino Linotype" w:hAnsi="Palatino Linotype"/>
        </w:rPr>
      </w:pPr>
    </w:p>
    <w:p w14:paraId="1CC1D8C9" w14:textId="632923A9" w:rsidR="00141AE5" w:rsidRPr="00717E53" w:rsidRDefault="00141AE5" w:rsidP="0004263E">
      <w:pPr>
        <w:spacing w:line="360" w:lineRule="auto"/>
        <w:jc w:val="both"/>
        <w:rPr>
          <w:rFonts w:ascii="Palatino Linotype" w:hAnsi="Palatino Linotype"/>
        </w:rPr>
      </w:pPr>
      <w:r w:rsidRPr="00717E53">
        <w:rPr>
          <w:rFonts w:ascii="Palatino Linotype" w:hAnsi="Palatino Linotype"/>
        </w:rPr>
        <w:t>2.3 The Choice Question</w:t>
      </w:r>
    </w:p>
    <w:p w14:paraId="59C4E2E0" w14:textId="3F94DD08" w:rsidR="00E7429A" w:rsidRPr="00717E53" w:rsidRDefault="00E7429A" w:rsidP="0004263E">
      <w:pPr>
        <w:spacing w:line="360" w:lineRule="auto"/>
        <w:jc w:val="both"/>
        <w:rPr>
          <w:rFonts w:ascii="Palatino Linotype" w:hAnsi="Palatino Linotype"/>
        </w:rPr>
      </w:pPr>
      <w:r w:rsidRPr="00717E53">
        <w:rPr>
          <w:rFonts w:ascii="Palatino Linotype" w:hAnsi="Palatino Linotype"/>
        </w:rPr>
        <w:t xml:space="preserve">Even if a </w:t>
      </w:r>
      <w:r w:rsidR="00416635" w:rsidRPr="00717E53">
        <w:rPr>
          <w:rFonts w:ascii="Palatino Linotype" w:hAnsi="Palatino Linotype"/>
        </w:rPr>
        <w:t xml:space="preserve">given </w:t>
      </w:r>
      <w:r w:rsidRPr="00717E53">
        <w:rPr>
          <w:rFonts w:ascii="Palatino Linotype" w:hAnsi="Palatino Linotype"/>
        </w:rPr>
        <w:t xml:space="preserve">market scheme </w:t>
      </w:r>
      <w:r w:rsidR="00416635" w:rsidRPr="00717E53">
        <w:rPr>
          <w:rFonts w:ascii="Palatino Linotype" w:hAnsi="Palatino Linotype"/>
        </w:rPr>
        <w:t xml:space="preserve">is both superior and permissible, </w:t>
      </w:r>
      <w:r w:rsidRPr="00717E53">
        <w:rPr>
          <w:rFonts w:ascii="Palatino Linotype" w:hAnsi="Palatino Linotype"/>
        </w:rPr>
        <w:t xml:space="preserve">there </w:t>
      </w:r>
      <w:r w:rsidR="004620FA" w:rsidRPr="00717E53">
        <w:rPr>
          <w:rFonts w:ascii="Palatino Linotype" w:hAnsi="Palatino Linotype"/>
        </w:rPr>
        <w:t>is</w:t>
      </w:r>
      <w:r w:rsidRPr="00717E53">
        <w:rPr>
          <w:rFonts w:ascii="Palatino Linotype" w:hAnsi="Palatino Linotype"/>
        </w:rPr>
        <w:t xml:space="preserve"> </w:t>
      </w:r>
      <w:r w:rsidR="00D04699" w:rsidRPr="00717E53">
        <w:rPr>
          <w:rFonts w:ascii="Palatino Linotype" w:hAnsi="Palatino Linotype"/>
        </w:rPr>
        <w:t>a</w:t>
      </w:r>
      <w:r w:rsidRPr="00717E53">
        <w:rPr>
          <w:rFonts w:ascii="Palatino Linotype" w:hAnsi="Palatino Linotype"/>
        </w:rPr>
        <w:t xml:space="preserve"> </w:t>
      </w:r>
      <w:r w:rsidR="00C92985" w:rsidRPr="00717E53">
        <w:rPr>
          <w:rFonts w:ascii="Palatino Linotype" w:hAnsi="Palatino Linotype"/>
        </w:rPr>
        <w:t>question</w:t>
      </w:r>
      <w:r w:rsidRPr="00717E53">
        <w:rPr>
          <w:rFonts w:ascii="Palatino Linotype" w:hAnsi="Palatino Linotype"/>
        </w:rPr>
        <w:t xml:space="preserve"> relating </w:t>
      </w:r>
      <w:proofErr w:type="gramStart"/>
      <w:r w:rsidR="00D04699" w:rsidRPr="00717E53">
        <w:rPr>
          <w:rFonts w:ascii="Palatino Linotype" w:hAnsi="Palatino Linotype"/>
        </w:rPr>
        <w:t xml:space="preserve">to </w:t>
      </w:r>
      <w:r w:rsidRPr="00717E53">
        <w:rPr>
          <w:rFonts w:ascii="Palatino Linotype" w:hAnsi="Palatino Linotype"/>
        </w:rPr>
        <w:t>choice</w:t>
      </w:r>
      <w:proofErr w:type="gramEnd"/>
      <w:r w:rsidRPr="00717E53">
        <w:rPr>
          <w:rFonts w:ascii="Palatino Linotype" w:hAnsi="Palatino Linotype"/>
        </w:rPr>
        <w:t xml:space="preserve">. </w:t>
      </w:r>
      <w:r w:rsidR="00C92985" w:rsidRPr="00717E53">
        <w:rPr>
          <w:rFonts w:ascii="Palatino Linotype" w:hAnsi="Palatino Linotype"/>
        </w:rPr>
        <w:t>M</w:t>
      </w:r>
      <w:r w:rsidR="008818F4" w:rsidRPr="00717E53">
        <w:rPr>
          <w:rFonts w:ascii="Palatino Linotype" w:hAnsi="Palatino Linotype"/>
        </w:rPr>
        <w:t xml:space="preserve">arkets </w:t>
      </w:r>
      <w:r w:rsidR="00D04699" w:rsidRPr="00717E53">
        <w:rPr>
          <w:rFonts w:ascii="Palatino Linotype" w:hAnsi="Palatino Linotype"/>
        </w:rPr>
        <w:t xml:space="preserve">diminish choices for some </w:t>
      </w:r>
      <w:r w:rsidR="001B7EAC" w:rsidRPr="00717E53">
        <w:rPr>
          <w:rFonts w:ascii="Palatino Linotype" w:hAnsi="Palatino Linotype"/>
        </w:rPr>
        <w:t>refugees</w:t>
      </w:r>
      <w:r w:rsidR="00D04699" w:rsidRPr="00717E53">
        <w:rPr>
          <w:rFonts w:ascii="Palatino Linotype" w:hAnsi="Palatino Linotype"/>
        </w:rPr>
        <w:t>, who cannot</w:t>
      </w:r>
      <w:r w:rsidR="001B7EAC" w:rsidRPr="00717E53">
        <w:rPr>
          <w:rFonts w:ascii="Palatino Linotype" w:hAnsi="Palatino Linotype"/>
        </w:rPr>
        <w:t xml:space="preserve"> choice in</w:t>
      </w:r>
      <w:r w:rsidRPr="00717E53">
        <w:rPr>
          <w:rFonts w:ascii="Palatino Linotype" w:hAnsi="Palatino Linotype"/>
        </w:rPr>
        <w:t xml:space="preserve"> their country of asylum</w:t>
      </w:r>
      <w:r w:rsidR="00D04699" w:rsidRPr="00717E53">
        <w:rPr>
          <w:rFonts w:ascii="Palatino Linotype" w:hAnsi="Palatino Linotype"/>
        </w:rPr>
        <w:t xml:space="preserve">, and so </w:t>
      </w:r>
      <w:r w:rsidR="004620FA" w:rsidRPr="00717E53">
        <w:rPr>
          <w:rFonts w:ascii="Palatino Linotype" w:hAnsi="Palatino Linotype"/>
        </w:rPr>
        <w:t>i</w:t>
      </w:r>
      <w:r w:rsidR="00530B0C" w:rsidRPr="00717E53">
        <w:rPr>
          <w:rFonts w:ascii="Palatino Linotype" w:hAnsi="Palatino Linotype"/>
        </w:rPr>
        <w:t xml:space="preserve">t is not clear if </w:t>
      </w:r>
      <w:r w:rsidR="004620FA" w:rsidRPr="00717E53">
        <w:rPr>
          <w:rFonts w:ascii="Palatino Linotype" w:hAnsi="Palatino Linotype"/>
        </w:rPr>
        <w:t xml:space="preserve">they ought to be adopted. </w:t>
      </w:r>
    </w:p>
    <w:p w14:paraId="526EAA39" w14:textId="77777777" w:rsidR="00E7429A" w:rsidRPr="00717E53" w:rsidRDefault="00E7429A" w:rsidP="0004263E">
      <w:pPr>
        <w:spacing w:line="360" w:lineRule="auto"/>
        <w:jc w:val="both"/>
        <w:rPr>
          <w:rFonts w:ascii="Palatino Linotype" w:hAnsi="Palatino Linotype"/>
        </w:rPr>
      </w:pPr>
    </w:p>
    <w:p w14:paraId="19EA2A48" w14:textId="50ACF401" w:rsidR="006356A6" w:rsidRPr="00E07637" w:rsidRDefault="00ED4204" w:rsidP="0004263E">
      <w:pPr>
        <w:spacing w:line="360" w:lineRule="auto"/>
        <w:jc w:val="both"/>
        <w:rPr>
          <w:rFonts w:ascii="Palatino Linotype" w:hAnsi="Palatino Linotype"/>
        </w:rPr>
      </w:pPr>
      <w:r w:rsidRPr="00717E53">
        <w:rPr>
          <w:rFonts w:ascii="Palatino Linotype" w:hAnsi="Palatino Linotype"/>
        </w:rPr>
        <w:t xml:space="preserve">Now, </w:t>
      </w:r>
      <w:r w:rsidR="002707F9" w:rsidRPr="00717E53">
        <w:rPr>
          <w:rFonts w:ascii="Palatino Linotype" w:hAnsi="Palatino Linotype"/>
        </w:rPr>
        <w:t xml:space="preserve">clearly </w:t>
      </w:r>
      <w:r w:rsidRPr="00717E53">
        <w:rPr>
          <w:rFonts w:ascii="Palatino Linotype" w:hAnsi="Palatino Linotype"/>
        </w:rPr>
        <w:t xml:space="preserve">markets </w:t>
      </w:r>
      <w:r w:rsidR="00416635" w:rsidRPr="00717E53">
        <w:rPr>
          <w:rFonts w:ascii="Palatino Linotype" w:hAnsi="Palatino Linotype"/>
        </w:rPr>
        <w:t xml:space="preserve">ought </w:t>
      </w:r>
      <w:r w:rsidR="00475F56">
        <w:rPr>
          <w:rFonts w:ascii="Palatino Linotype" w:hAnsi="Palatino Linotype"/>
        </w:rPr>
        <w:t xml:space="preserve">to </w:t>
      </w:r>
      <w:r w:rsidR="00416635" w:rsidRPr="00717E53">
        <w:rPr>
          <w:rFonts w:ascii="Palatino Linotype" w:hAnsi="Palatino Linotype"/>
        </w:rPr>
        <w:t>be adopted over current policies</w:t>
      </w:r>
      <w:r w:rsidRPr="00717E53">
        <w:rPr>
          <w:rFonts w:ascii="Palatino Linotype" w:hAnsi="Palatino Linotype"/>
        </w:rPr>
        <w:t xml:space="preserve"> if current policies</w:t>
      </w:r>
      <w:r w:rsidR="007A33D3" w:rsidRPr="00717E53">
        <w:rPr>
          <w:rFonts w:ascii="Palatino Linotype" w:hAnsi="Palatino Linotype"/>
        </w:rPr>
        <w:t xml:space="preserve"> also deny refugees a choice in their country of asylum</w:t>
      </w:r>
      <w:r w:rsidRPr="00717E53">
        <w:rPr>
          <w:rFonts w:ascii="Palatino Linotype" w:hAnsi="Palatino Linotype"/>
        </w:rPr>
        <w:t>,</w:t>
      </w:r>
      <w:r w:rsidR="007A33D3" w:rsidRPr="00717E53">
        <w:rPr>
          <w:rFonts w:ascii="Palatino Linotype" w:hAnsi="Palatino Linotype"/>
        </w:rPr>
        <w:t xml:space="preserve"> </w:t>
      </w:r>
      <w:r w:rsidR="00D14AF0" w:rsidRPr="00717E53">
        <w:rPr>
          <w:rFonts w:ascii="Palatino Linotype" w:hAnsi="Palatino Linotype"/>
        </w:rPr>
        <w:t>but</w:t>
      </w:r>
      <w:r w:rsidR="007A33D3" w:rsidRPr="00717E53">
        <w:rPr>
          <w:rFonts w:ascii="Palatino Linotype" w:hAnsi="Palatino Linotype"/>
        </w:rPr>
        <w:t xml:space="preserve"> markets </w:t>
      </w:r>
      <w:r w:rsidRPr="00717E53">
        <w:rPr>
          <w:rFonts w:ascii="Palatino Linotype" w:hAnsi="Palatino Linotype"/>
        </w:rPr>
        <w:t>increase the number</w:t>
      </w:r>
      <w:r w:rsidR="00416635" w:rsidRPr="00717E53">
        <w:rPr>
          <w:rFonts w:ascii="Palatino Linotype" w:hAnsi="Palatino Linotype"/>
        </w:rPr>
        <w:t xml:space="preserve"> of refugees</w:t>
      </w:r>
      <w:r w:rsidR="00C92985" w:rsidRPr="00717E53">
        <w:rPr>
          <w:rFonts w:ascii="Palatino Linotype" w:hAnsi="Palatino Linotype"/>
        </w:rPr>
        <w:t xml:space="preserve"> obtaining asylum.</w:t>
      </w:r>
      <w:r w:rsidRPr="00717E53">
        <w:rPr>
          <w:rFonts w:ascii="Palatino Linotype" w:hAnsi="Palatino Linotype"/>
        </w:rPr>
        <w:t xml:space="preserve"> Today refugees </w:t>
      </w:r>
      <w:r w:rsidR="00C969DE" w:rsidRPr="00717E53">
        <w:rPr>
          <w:rFonts w:ascii="Palatino Linotype" w:hAnsi="Palatino Linotype"/>
        </w:rPr>
        <w:t>are</w:t>
      </w:r>
      <w:r w:rsidRPr="00717E53">
        <w:rPr>
          <w:rFonts w:ascii="Palatino Linotype" w:hAnsi="Palatino Linotype"/>
        </w:rPr>
        <w:t xml:space="preserve"> </w:t>
      </w:r>
      <w:r w:rsidR="00C969DE" w:rsidRPr="00717E53">
        <w:rPr>
          <w:rFonts w:ascii="Palatino Linotype" w:hAnsi="Palatino Linotype"/>
        </w:rPr>
        <w:t xml:space="preserve">usually </w:t>
      </w:r>
      <w:r w:rsidRPr="00717E53">
        <w:rPr>
          <w:rFonts w:ascii="Palatino Linotype" w:hAnsi="Palatino Linotype"/>
        </w:rPr>
        <w:t>forced to remain i</w:t>
      </w:r>
      <w:r w:rsidR="00C969DE" w:rsidRPr="00717E53">
        <w:rPr>
          <w:rFonts w:ascii="Palatino Linotype" w:hAnsi="Palatino Linotype"/>
        </w:rPr>
        <w:t>n their first country of asylum</w:t>
      </w:r>
      <w:r w:rsidRPr="00717E53">
        <w:rPr>
          <w:rFonts w:ascii="Palatino Linotype" w:hAnsi="Palatino Linotype"/>
        </w:rPr>
        <w:t xml:space="preserve"> or required to resettle to whatever country they </w:t>
      </w:r>
      <w:r w:rsidR="00C969DE" w:rsidRPr="00717E53">
        <w:rPr>
          <w:rFonts w:ascii="Palatino Linotype" w:hAnsi="Palatino Linotype"/>
        </w:rPr>
        <w:t xml:space="preserve">are allocated to in a </w:t>
      </w:r>
      <w:r w:rsidR="002707F9" w:rsidRPr="00717E53">
        <w:rPr>
          <w:rFonts w:ascii="Palatino Linotype" w:hAnsi="Palatino Linotype"/>
        </w:rPr>
        <w:t xml:space="preserve">resettlement </w:t>
      </w:r>
      <w:r w:rsidR="00C969DE" w:rsidRPr="00717E53">
        <w:rPr>
          <w:rFonts w:ascii="Palatino Linotype" w:hAnsi="Palatino Linotype"/>
        </w:rPr>
        <w:t>scheme</w:t>
      </w:r>
      <w:r w:rsidRPr="00717E53">
        <w:rPr>
          <w:rFonts w:ascii="Palatino Linotype" w:hAnsi="Palatino Linotype"/>
        </w:rPr>
        <w:t xml:space="preserve">. If a market will at least increase the total number obtaining asylum, </w:t>
      </w:r>
      <w:r w:rsidR="002707F9" w:rsidRPr="00717E53">
        <w:rPr>
          <w:rFonts w:ascii="Palatino Linotype" w:hAnsi="Palatino Linotype"/>
        </w:rPr>
        <w:t xml:space="preserve">and is no worse in other regards, </w:t>
      </w:r>
      <w:r w:rsidRPr="00717E53">
        <w:rPr>
          <w:rFonts w:ascii="Palatino Linotype" w:hAnsi="Palatino Linotype"/>
        </w:rPr>
        <w:t xml:space="preserve">it is superior. Similarly, we should </w:t>
      </w:r>
      <w:r w:rsidR="00C969DE" w:rsidRPr="00717E53">
        <w:rPr>
          <w:rFonts w:ascii="Palatino Linotype" w:hAnsi="Palatino Linotype"/>
        </w:rPr>
        <w:t xml:space="preserve">clearly </w:t>
      </w:r>
      <w:r w:rsidRPr="00717E53">
        <w:rPr>
          <w:rFonts w:ascii="Palatino Linotype" w:hAnsi="Palatino Linotype"/>
        </w:rPr>
        <w:t xml:space="preserve">adopt other potential policies over markets, if other potential policies protect </w:t>
      </w:r>
      <w:r w:rsidR="002707F9" w:rsidRPr="00717E53">
        <w:rPr>
          <w:rFonts w:ascii="Palatino Linotype" w:hAnsi="Palatino Linotype"/>
        </w:rPr>
        <w:t>the same refugees</w:t>
      </w:r>
      <w:r w:rsidR="00C92985" w:rsidRPr="00717E53">
        <w:rPr>
          <w:rFonts w:ascii="Palatino Linotype" w:hAnsi="Palatino Linotype"/>
        </w:rPr>
        <w:t xml:space="preserve"> to the same extent,</w:t>
      </w:r>
      <w:r w:rsidRPr="00717E53">
        <w:rPr>
          <w:rFonts w:ascii="Palatino Linotype" w:hAnsi="Palatino Linotype"/>
        </w:rPr>
        <w:t xml:space="preserve"> but at least </w:t>
      </w:r>
      <w:r w:rsidR="002707F9" w:rsidRPr="00717E53">
        <w:rPr>
          <w:rFonts w:ascii="Palatino Linotype" w:hAnsi="Palatino Linotype"/>
        </w:rPr>
        <w:t>give them the choice to select their country of asylum</w:t>
      </w:r>
      <w:r w:rsidRPr="00717E53">
        <w:rPr>
          <w:rFonts w:ascii="Palatino Linotype" w:hAnsi="Palatino Linotype"/>
        </w:rPr>
        <w:t>.</w:t>
      </w:r>
      <w:r w:rsidR="00E07637">
        <w:rPr>
          <w:rFonts w:ascii="Palatino Linotype" w:hAnsi="Palatino Linotype"/>
        </w:rPr>
        <w:t xml:space="preserve"> </w:t>
      </w:r>
      <w:r w:rsidRPr="00717E53">
        <w:rPr>
          <w:rFonts w:ascii="Palatino Linotype" w:hAnsi="Palatino Linotype"/>
        </w:rPr>
        <w:t xml:space="preserve">And we should clearly adopt </w:t>
      </w:r>
      <w:r w:rsidR="002707F9" w:rsidRPr="00717E53">
        <w:rPr>
          <w:rFonts w:ascii="Palatino Linotype" w:hAnsi="Palatino Linotype"/>
        </w:rPr>
        <w:t>other policies over markets if other policies</w:t>
      </w:r>
      <w:r w:rsidRPr="00717E53">
        <w:rPr>
          <w:rFonts w:ascii="Palatino Linotype" w:hAnsi="Palatino Linotype"/>
        </w:rPr>
        <w:t xml:space="preserve"> increase choice </w:t>
      </w:r>
      <w:r w:rsidRPr="00717E53">
        <w:rPr>
          <w:rFonts w:ascii="Palatino Linotype" w:hAnsi="Palatino Linotype"/>
          <w:i/>
        </w:rPr>
        <w:t>and</w:t>
      </w:r>
      <w:r w:rsidRPr="00717E53">
        <w:rPr>
          <w:rFonts w:ascii="Palatino Linotype" w:hAnsi="Palatino Linotype"/>
        </w:rPr>
        <w:t xml:space="preserve"> the number of refugees obtaining asylum.</w:t>
      </w:r>
      <w:r w:rsidR="00E07637" w:rsidRPr="00717E53">
        <w:rPr>
          <w:rStyle w:val="FootnoteReference"/>
          <w:rFonts w:ascii="Palatino Linotype" w:hAnsi="Palatino Linotype"/>
          <w:color w:val="000000" w:themeColor="text1"/>
        </w:rPr>
        <w:footnoteReference w:id="36"/>
      </w:r>
      <w:r w:rsidR="00E07637" w:rsidRPr="00717E53">
        <w:rPr>
          <w:rFonts w:ascii="Palatino Linotype" w:hAnsi="Palatino Linotype"/>
          <w:color w:val="000000" w:themeColor="text1"/>
        </w:rPr>
        <w:t xml:space="preserve"> </w:t>
      </w:r>
    </w:p>
    <w:p w14:paraId="715A8CE3" w14:textId="77777777" w:rsidR="00E07637" w:rsidRPr="00E07637" w:rsidRDefault="00E07637" w:rsidP="0004263E">
      <w:pPr>
        <w:spacing w:line="360" w:lineRule="auto"/>
        <w:jc w:val="both"/>
        <w:rPr>
          <w:rFonts w:ascii="Palatino Linotype" w:hAnsi="Palatino Linotype"/>
          <w:color w:val="000000" w:themeColor="text1"/>
        </w:rPr>
      </w:pPr>
    </w:p>
    <w:p w14:paraId="43CA98E5" w14:textId="07C1B587" w:rsidR="00081F62" w:rsidRPr="00717E53" w:rsidRDefault="00E07637" w:rsidP="0004263E">
      <w:pPr>
        <w:spacing w:line="360" w:lineRule="auto"/>
        <w:jc w:val="both"/>
        <w:rPr>
          <w:rFonts w:ascii="Palatino Linotype" w:hAnsi="Palatino Linotype"/>
          <w:color w:val="000000" w:themeColor="text1"/>
        </w:rPr>
      </w:pPr>
      <w:r>
        <w:rPr>
          <w:rFonts w:ascii="Palatino Linotype" w:hAnsi="Palatino Linotype"/>
        </w:rPr>
        <w:t xml:space="preserve">But when markets both increase the number of refugees obtaining asylum, and also decrease choice, it is not clear if the market is superior to non-market schemes that increase choice and decrease the number obtaining protection. </w:t>
      </w:r>
      <w:r w:rsidR="00D04699" w:rsidRPr="00717E53">
        <w:rPr>
          <w:rFonts w:ascii="Palatino Linotype" w:hAnsi="Palatino Linotype"/>
          <w:color w:val="000000" w:themeColor="text1"/>
        </w:rPr>
        <w:t xml:space="preserve">Imagine </w:t>
      </w:r>
      <w:r w:rsidR="001E2273" w:rsidRPr="00717E53">
        <w:rPr>
          <w:rFonts w:ascii="Palatino Linotype" w:hAnsi="Palatino Linotype"/>
          <w:color w:val="000000" w:themeColor="text1"/>
        </w:rPr>
        <w:t xml:space="preserve">that </w:t>
      </w:r>
      <w:r w:rsidR="00081F62" w:rsidRPr="00717E53">
        <w:rPr>
          <w:rFonts w:ascii="Palatino Linotype" w:hAnsi="Palatino Linotype"/>
          <w:color w:val="000000" w:themeColor="text1"/>
        </w:rPr>
        <w:t xml:space="preserve">the EU was willing to </w:t>
      </w:r>
      <w:r w:rsidR="00C969DE" w:rsidRPr="00717E53">
        <w:rPr>
          <w:rFonts w:ascii="Palatino Linotype" w:hAnsi="Palatino Linotype"/>
          <w:color w:val="000000" w:themeColor="text1"/>
        </w:rPr>
        <w:t>resettle</w:t>
      </w:r>
      <w:r w:rsidR="00081F62" w:rsidRPr="00717E53">
        <w:rPr>
          <w:rFonts w:ascii="Palatino Linotype" w:hAnsi="Palatino Linotype"/>
          <w:color w:val="000000" w:themeColor="text1"/>
        </w:rPr>
        <w:t xml:space="preserve"> </w:t>
      </w:r>
      <w:r w:rsidR="00C969DE" w:rsidRPr="00717E53">
        <w:rPr>
          <w:rFonts w:ascii="Palatino Linotype" w:hAnsi="Palatino Linotype"/>
          <w:color w:val="000000" w:themeColor="text1"/>
        </w:rPr>
        <w:t>50</w:t>
      </w:r>
      <w:r w:rsidR="001E2273" w:rsidRPr="00717E53">
        <w:rPr>
          <w:rFonts w:ascii="Palatino Linotype" w:hAnsi="Palatino Linotype"/>
          <w:color w:val="000000" w:themeColor="text1"/>
        </w:rPr>
        <w:t>,000</w:t>
      </w:r>
      <w:r w:rsidR="00081F62" w:rsidRPr="00717E53">
        <w:rPr>
          <w:rFonts w:ascii="Palatino Linotype" w:hAnsi="Palatino Linotype"/>
          <w:color w:val="000000" w:themeColor="text1"/>
        </w:rPr>
        <w:t xml:space="preserve"> </w:t>
      </w:r>
      <w:r w:rsidR="00C969DE" w:rsidRPr="00717E53">
        <w:rPr>
          <w:rFonts w:ascii="Palatino Linotype" w:hAnsi="Palatino Linotype"/>
          <w:color w:val="000000" w:themeColor="text1"/>
        </w:rPr>
        <w:t xml:space="preserve">additional </w:t>
      </w:r>
      <w:r w:rsidR="00081F62" w:rsidRPr="00717E53">
        <w:rPr>
          <w:rFonts w:ascii="Palatino Linotype" w:hAnsi="Palatino Linotype"/>
          <w:color w:val="000000" w:themeColor="text1"/>
        </w:rPr>
        <w:t xml:space="preserve">refugees </w:t>
      </w:r>
      <w:r w:rsidR="0036091C" w:rsidRPr="00717E53">
        <w:rPr>
          <w:rFonts w:ascii="Palatino Linotype" w:hAnsi="Palatino Linotype"/>
          <w:color w:val="000000" w:themeColor="text1"/>
        </w:rPr>
        <w:t>if it adopted a market</w:t>
      </w:r>
      <w:r w:rsidR="001E2273" w:rsidRPr="00717E53">
        <w:rPr>
          <w:rFonts w:ascii="Palatino Linotype" w:hAnsi="Palatino Linotype"/>
          <w:color w:val="000000" w:themeColor="text1"/>
        </w:rPr>
        <w:t xml:space="preserve"> </w:t>
      </w:r>
      <w:r w:rsidR="00A47B6A" w:rsidRPr="00717E53">
        <w:rPr>
          <w:rFonts w:ascii="Palatino Linotype" w:hAnsi="Palatino Linotype"/>
          <w:color w:val="000000" w:themeColor="text1"/>
        </w:rPr>
        <w:t>requiring refugees</w:t>
      </w:r>
      <w:r w:rsidR="001E2273" w:rsidRPr="00717E53">
        <w:rPr>
          <w:rFonts w:ascii="Palatino Linotype" w:hAnsi="Palatino Linotype"/>
          <w:color w:val="000000" w:themeColor="text1"/>
        </w:rPr>
        <w:t xml:space="preserve"> to </w:t>
      </w:r>
      <w:r w:rsidR="0036091C" w:rsidRPr="00717E53">
        <w:rPr>
          <w:rFonts w:ascii="Palatino Linotype" w:hAnsi="Palatino Linotype"/>
          <w:color w:val="000000" w:themeColor="text1"/>
        </w:rPr>
        <w:t xml:space="preserve">live in </w:t>
      </w:r>
      <w:r w:rsidR="00C969DE" w:rsidRPr="00717E53">
        <w:rPr>
          <w:rFonts w:ascii="Palatino Linotype" w:hAnsi="Palatino Linotype"/>
          <w:color w:val="000000" w:themeColor="text1"/>
        </w:rPr>
        <w:t>the</w:t>
      </w:r>
      <w:r w:rsidR="0036091C" w:rsidRPr="00717E53">
        <w:rPr>
          <w:rFonts w:ascii="Palatino Linotype" w:hAnsi="Palatino Linotype"/>
          <w:color w:val="000000" w:themeColor="text1"/>
        </w:rPr>
        <w:t xml:space="preserve"> country willing to accept </w:t>
      </w:r>
      <w:r w:rsidR="001E2273" w:rsidRPr="00717E53">
        <w:rPr>
          <w:rFonts w:ascii="Palatino Linotype" w:hAnsi="Palatino Linotype"/>
          <w:color w:val="000000" w:themeColor="text1"/>
        </w:rPr>
        <w:t>them</w:t>
      </w:r>
      <w:r w:rsidR="0036091C" w:rsidRPr="00717E53">
        <w:rPr>
          <w:rFonts w:ascii="Palatino Linotype" w:hAnsi="Palatino Linotype"/>
          <w:color w:val="000000" w:themeColor="text1"/>
        </w:rPr>
        <w:t xml:space="preserve">, </w:t>
      </w:r>
      <w:r w:rsidR="001E2273" w:rsidRPr="00717E53">
        <w:rPr>
          <w:rFonts w:ascii="Palatino Linotype" w:hAnsi="Palatino Linotype"/>
          <w:color w:val="000000" w:themeColor="text1"/>
        </w:rPr>
        <w:t xml:space="preserve">but only </w:t>
      </w:r>
      <w:r w:rsidR="00C969DE" w:rsidRPr="00717E53">
        <w:rPr>
          <w:rFonts w:ascii="Palatino Linotype" w:hAnsi="Palatino Linotype"/>
          <w:color w:val="000000" w:themeColor="text1"/>
        </w:rPr>
        <w:t>40</w:t>
      </w:r>
      <w:r w:rsidR="001E2273" w:rsidRPr="00717E53">
        <w:rPr>
          <w:rFonts w:ascii="Palatino Linotype" w:hAnsi="Palatino Linotype"/>
          <w:color w:val="000000" w:themeColor="text1"/>
        </w:rPr>
        <w:t xml:space="preserve">,000 refugees if it gave refugees the choice of deciding which EU country they could live in. </w:t>
      </w:r>
      <w:r w:rsidR="00C969DE" w:rsidRPr="00717E53">
        <w:rPr>
          <w:rFonts w:ascii="Palatino Linotype" w:hAnsi="Palatino Linotype"/>
          <w:color w:val="000000" w:themeColor="text1"/>
        </w:rPr>
        <w:t>If refugees’ choices have value,</w:t>
      </w:r>
      <w:r w:rsidR="0054124F" w:rsidRPr="00717E53">
        <w:rPr>
          <w:rFonts w:ascii="Palatino Linotype" w:hAnsi="Palatino Linotype"/>
          <w:color w:val="000000" w:themeColor="text1"/>
        </w:rPr>
        <w:t xml:space="preserve"> </w:t>
      </w:r>
      <w:r w:rsidR="00C969DE" w:rsidRPr="00717E53">
        <w:rPr>
          <w:rFonts w:ascii="Palatino Linotype" w:hAnsi="Palatino Linotype"/>
          <w:color w:val="000000" w:themeColor="text1"/>
        </w:rPr>
        <w:t>i</w:t>
      </w:r>
      <w:r w:rsidR="0054124F" w:rsidRPr="00717E53">
        <w:rPr>
          <w:rFonts w:ascii="Palatino Linotype" w:hAnsi="Palatino Linotype"/>
          <w:color w:val="000000" w:themeColor="text1"/>
        </w:rPr>
        <w:t xml:space="preserve">t is not clear which policy is preferable. </w:t>
      </w:r>
    </w:p>
    <w:p w14:paraId="2F2123FC" w14:textId="77777777" w:rsidR="00081F62" w:rsidRPr="00717E53" w:rsidRDefault="00081F62" w:rsidP="0004263E">
      <w:pPr>
        <w:spacing w:line="360" w:lineRule="auto"/>
        <w:jc w:val="both"/>
        <w:rPr>
          <w:rFonts w:ascii="Palatino Linotype" w:hAnsi="Palatino Linotype"/>
          <w:color w:val="000000" w:themeColor="text1"/>
        </w:rPr>
      </w:pPr>
    </w:p>
    <w:p w14:paraId="3A3A9761" w14:textId="1541D738" w:rsidR="00ED2368" w:rsidRPr="00717E53" w:rsidRDefault="00F204EE"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 xml:space="preserve">Some scholars have attempted to mitigate </w:t>
      </w:r>
      <w:r w:rsidR="006356A6" w:rsidRPr="00717E53">
        <w:rPr>
          <w:rFonts w:ascii="Palatino Linotype" w:hAnsi="Palatino Linotype"/>
          <w:color w:val="000000" w:themeColor="text1"/>
        </w:rPr>
        <w:t xml:space="preserve">the </w:t>
      </w:r>
      <w:r w:rsidR="00C434B5" w:rsidRPr="00717E53">
        <w:rPr>
          <w:rFonts w:ascii="Palatino Linotype" w:hAnsi="Palatino Linotype"/>
          <w:color w:val="000000" w:themeColor="text1"/>
        </w:rPr>
        <w:t xml:space="preserve">tension between the benefits of markets and the benefits of choice, </w:t>
      </w:r>
      <w:r w:rsidRPr="00717E53">
        <w:rPr>
          <w:rFonts w:ascii="Palatino Linotype" w:hAnsi="Palatino Linotype"/>
          <w:color w:val="000000" w:themeColor="text1"/>
        </w:rPr>
        <w:t xml:space="preserve">proposing markets that </w:t>
      </w:r>
      <w:r w:rsidR="00FD4469" w:rsidRPr="00717E53">
        <w:rPr>
          <w:rFonts w:ascii="Palatino Linotype" w:hAnsi="Palatino Linotype"/>
          <w:color w:val="000000" w:themeColor="text1"/>
        </w:rPr>
        <w:t>respect</w:t>
      </w:r>
      <w:r w:rsidRPr="00717E53">
        <w:rPr>
          <w:rFonts w:ascii="Palatino Linotype" w:hAnsi="Palatino Linotype"/>
          <w:color w:val="000000" w:themeColor="text1"/>
        </w:rPr>
        <w:t xml:space="preserve"> refugees’ </w:t>
      </w:r>
      <w:r w:rsidR="005354EE" w:rsidRPr="00717E53">
        <w:rPr>
          <w:rFonts w:ascii="Palatino Linotype" w:hAnsi="Palatino Linotype"/>
          <w:color w:val="000000" w:themeColor="text1"/>
        </w:rPr>
        <w:t>choices</w:t>
      </w:r>
      <w:r w:rsidRPr="00717E53">
        <w:rPr>
          <w:rFonts w:ascii="Palatino Linotype" w:hAnsi="Palatino Linotype"/>
          <w:color w:val="000000" w:themeColor="text1"/>
        </w:rPr>
        <w:t>.</w:t>
      </w:r>
      <w:r w:rsidR="009D242A" w:rsidRPr="00717E53">
        <w:rPr>
          <w:rFonts w:ascii="Palatino Linotype" w:hAnsi="Palatino Linotype"/>
          <w:color w:val="000000" w:themeColor="text1"/>
        </w:rPr>
        <w:t xml:space="preserve"> </w:t>
      </w:r>
      <w:r w:rsidR="00ED2368" w:rsidRPr="00717E53">
        <w:rPr>
          <w:rFonts w:ascii="Palatino Linotype" w:hAnsi="Palatino Linotype"/>
          <w:color w:val="000000" w:themeColor="text1"/>
        </w:rPr>
        <w:t>Jesus Fernandez-</w:t>
      </w:r>
      <w:proofErr w:type="spellStart"/>
      <w:r w:rsidR="00ED2368" w:rsidRPr="00717E53">
        <w:rPr>
          <w:rFonts w:ascii="Palatino Linotype" w:hAnsi="Palatino Linotype"/>
          <w:color w:val="000000" w:themeColor="text1"/>
        </w:rPr>
        <w:t>Huertas</w:t>
      </w:r>
      <w:proofErr w:type="spellEnd"/>
      <w:r w:rsidR="00ED2368" w:rsidRPr="00717E53">
        <w:rPr>
          <w:rFonts w:ascii="Palatino Linotype" w:hAnsi="Palatino Linotype"/>
          <w:color w:val="000000" w:themeColor="text1"/>
        </w:rPr>
        <w:t xml:space="preserve"> Moraga and Hillel Rapoport</w:t>
      </w:r>
      <w:r w:rsidR="000B7924" w:rsidRPr="00717E53">
        <w:rPr>
          <w:rFonts w:ascii="Palatino Linotype" w:hAnsi="Palatino Linotype"/>
          <w:color w:val="000000" w:themeColor="text1"/>
        </w:rPr>
        <w:t xml:space="preserve"> propose for states to be </w:t>
      </w:r>
      <w:r w:rsidR="00ED2368" w:rsidRPr="00717E53">
        <w:rPr>
          <w:rFonts w:ascii="Palatino Linotype" w:hAnsi="Palatino Linotype"/>
          <w:color w:val="000000" w:themeColor="text1"/>
        </w:rPr>
        <w:t xml:space="preserve">allocated a quote of refugees, </w:t>
      </w:r>
      <w:r w:rsidR="000B7924" w:rsidRPr="00717E53">
        <w:rPr>
          <w:rFonts w:ascii="Palatino Linotype" w:hAnsi="Palatino Linotype"/>
          <w:color w:val="000000" w:themeColor="text1"/>
        </w:rPr>
        <w:t xml:space="preserve">after which they </w:t>
      </w:r>
      <w:r w:rsidR="00ED2368" w:rsidRPr="00717E53">
        <w:rPr>
          <w:rFonts w:ascii="Palatino Linotype" w:hAnsi="Palatino Linotype"/>
          <w:color w:val="000000" w:themeColor="text1"/>
        </w:rPr>
        <w:t>trade these quotas amongs</w:t>
      </w:r>
      <w:r w:rsidR="008B129D" w:rsidRPr="00717E53">
        <w:rPr>
          <w:rFonts w:ascii="Palatino Linotype" w:hAnsi="Palatino Linotype"/>
          <w:color w:val="000000" w:themeColor="text1"/>
        </w:rPr>
        <w:t xml:space="preserve">t themselves, </w:t>
      </w:r>
      <w:r w:rsidR="00F56DB7" w:rsidRPr="00717E53">
        <w:rPr>
          <w:rFonts w:ascii="Palatino Linotype" w:hAnsi="Palatino Linotype"/>
          <w:color w:val="000000" w:themeColor="text1"/>
        </w:rPr>
        <w:t xml:space="preserve">followed by a </w:t>
      </w:r>
      <w:r w:rsidR="001F2B47" w:rsidRPr="00717E53">
        <w:rPr>
          <w:rFonts w:ascii="Palatino Linotype" w:hAnsi="Palatino Linotype"/>
          <w:color w:val="000000" w:themeColor="text1"/>
        </w:rPr>
        <w:t>matching mechanism</w:t>
      </w:r>
      <w:r w:rsidR="00F56DB7" w:rsidRPr="00717E53">
        <w:rPr>
          <w:rFonts w:ascii="Palatino Linotype" w:hAnsi="Palatino Linotype"/>
          <w:color w:val="000000" w:themeColor="text1"/>
        </w:rPr>
        <w:t xml:space="preserve"> which determines which refugees are allocated to which quota</w:t>
      </w:r>
      <w:r w:rsidR="00E8121C" w:rsidRPr="00717E53">
        <w:rPr>
          <w:rFonts w:ascii="Palatino Linotype" w:hAnsi="Palatino Linotype"/>
          <w:color w:val="000000" w:themeColor="text1"/>
        </w:rPr>
        <w:t xml:space="preserve">. </w:t>
      </w:r>
      <w:r w:rsidR="006F4C5A" w:rsidRPr="00717E53">
        <w:rPr>
          <w:rFonts w:ascii="Palatino Linotype" w:hAnsi="Palatino Linotype"/>
          <w:color w:val="000000" w:themeColor="text1"/>
        </w:rPr>
        <w:t xml:space="preserve">For example, if </w:t>
      </w:r>
      <w:r w:rsidR="00B84502">
        <w:rPr>
          <w:rFonts w:ascii="Palatino Linotype" w:hAnsi="Palatino Linotype"/>
          <w:color w:val="000000" w:themeColor="text1"/>
        </w:rPr>
        <w:t>there were</w:t>
      </w:r>
      <w:r w:rsidR="00570EFD">
        <w:rPr>
          <w:rFonts w:ascii="Palatino Linotype" w:hAnsi="Palatino Linotype"/>
          <w:color w:val="000000" w:themeColor="text1"/>
        </w:rPr>
        <w:t xml:space="preserve"> 110,000 refugees</w:t>
      </w:r>
      <w:r w:rsidR="00B84502">
        <w:rPr>
          <w:rFonts w:ascii="Palatino Linotype" w:hAnsi="Palatino Linotype"/>
          <w:color w:val="000000" w:themeColor="text1"/>
        </w:rPr>
        <w:t xml:space="preserve"> the EU wished to resettle into Europe</w:t>
      </w:r>
      <w:r w:rsidR="006F4C5A" w:rsidRPr="00717E53">
        <w:rPr>
          <w:rFonts w:ascii="Palatino Linotype" w:hAnsi="Palatino Linotype"/>
          <w:color w:val="000000" w:themeColor="text1"/>
        </w:rPr>
        <w:t xml:space="preserve">, it might allocate a quota of 50,000 refugees to France, and 60,000 to Sweden. France could then pay Sweden to accept 20,000 of its </w:t>
      </w:r>
      <w:proofErr w:type="gramStart"/>
      <w:r w:rsidR="006F4C5A" w:rsidRPr="00717E53">
        <w:rPr>
          <w:rFonts w:ascii="Palatino Linotype" w:hAnsi="Palatino Linotype"/>
          <w:color w:val="000000" w:themeColor="text1"/>
        </w:rPr>
        <w:t>quota</w:t>
      </w:r>
      <w:proofErr w:type="gramEnd"/>
      <w:r w:rsidR="006F4C5A" w:rsidRPr="00717E53">
        <w:rPr>
          <w:rFonts w:ascii="Palatino Linotype" w:hAnsi="Palatino Linotype"/>
          <w:color w:val="000000" w:themeColor="text1"/>
        </w:rPr>
        <w:t xml:space="preserve">, leading to </w:t>
      </w:r>
      <w:r w:rsidR="00570EFD">
        <w:rPr>
          <w:rFonts w:ascii="Palatino Linotype" w:hAnsi="Palatino Linotype"/>
          <w:color w:val="000000" w:themeColor="text1"/>
        </w:rPr>
        <w:t>3</w:t>
      </w:r>
      <w:r w:rsidR="006F4C5A" w:rsidRPr="00717E53">
        <w:rPr>
          <w:rFonts w:ascii="Palatino Linotype" w:hAnsi="Palatino Linotype"/>
          <w:color w:val="000000" w:themeColor="text1"/>
        </w:rPr>
        <w:t>0,000 refugees resettled to France and 80,000 to Sweden</w:t>
      </w:r>
      <w:r w:rsidR="00570EFD">
        <w:rPr>
          <w:rFonts w:ascii="Palatino Linotype" w:hAnsi="Palatino Linotype"/>
          <w:color w:val="000000" w:themeColor="text1"/>
        </w:rPr>
        <w:t>. To determine precisely which 3</w:t>
      </w:r>
      <w:r w:rsidR="006F4C5A" w:rsidRPr="00717E53">
        <w:rPr>
          <w:rFonts w:ascii="Palatino Linotype" w:hAnsi="Palatino Linotype"/>
          <w:color w:val="000000" w:themeColor="text1"/>
        </w:rPr>
        <w:t xml:space="preserve">0,000 refugees are resettled to France, and which 80,000 refugees are resettled to Sweden, a matching mechanism </w:t>
      </w:r>
      <w:r w:rsidR="003D5B93">
        <w:rPr>
          <w:rFonts w:ascii="Palatino Linotype" w:hAnsi="Palatino Linotype"/>
          <w:color w:val="000000" w:themeColor="text1"/>
        </w:rPr>
        <w:t>would be</w:t>
      </w:r>
      <w:r w:rsidR="006F4C5A" w:rsidRPr="00717E53">
        <w:rPr>
          <w:rFonts w:ascii="Palatino Linotype" w:hAnsi="Palatino Linotype"/>
          <w:color w:val="000000" w:themeColor="text1"/>
        </w:rPr>
        <w:t xml:space="preserve"> instituted. </w:t>
      </w:r>
      <w:r w:rsidR="00E8121C" w:rsidRPr="00717E53">
        <w:rPr>
          <w:rFonts w:ascii="Palatino Linotype" w:hAnsi="Palatino Linotype"/>
          <w:color w:val="000000" w:themeColor="text1"/>
        </w:rPr>
        <w:t xml:space="preserve">One </w:t>
      </w:r>
      <w:r w:rsidR="006F4C5A" w:rsidRPr="00717E53">
        <w:rPr>
          <w:rFonts w:ascii="Palatino Linotype" w:hAnsi="Palatino Linotype"/>
          <w:color w:val="000000" w:themeColor="text1"/>
        </w:rPr>
        <w:t>potential matching mechanism first ranks</w:t>
      </w:r>
      <w:r w:rsidR="00E8121C" w:rsidRPr="00717E53">
        <w:rPr>
          <w:rFonts w:ascii="Palatino Linotype" w:hAnsi="Palatino Linotype"/>
          <w:color w:val="000000" w:themeColor="text1"/>
        </w:rPr>
        <w:t xml:space="preserve"> </w:t>
      </w:r>
      <w:r w:rsidR="00ED2368" w:rsidRPr="00717E53">
        <w:rPr>
          <w:rFonts w:ascii="Palatino Linotype" w:hAnsi="Palatino Linotype"/>
          <w:color w:val="000000" w:themeColor="text1"/>
        </w:rPr>
        <w:t>refugees in a random order, and the first refugee in line obtains asylum in her first country of choice, the second in line obtains asylum in her first country of choice</w:t>
      </w:r>
      <w:r w:rsidR="00E8121C" w:rsidRPr="00717E53">
        <w:rPr>
          <w:rFonts w:ascii="Palatino Linotype" w:hAnsi="Palatino Linotype"/>
          <w:color w:val="000000" w:themeColor="text1"/>
        </w:rPr>
        <w:t>,</w:t>
      </w:r>
      <w:r w:rsidR="00ED2368" w:rsidRPr="00717E53">
        <w:rPr>
          <w:rFonts w:ascii="Palatino Linotype" w:hAnsi="Palatino Linotype"/>
          <w:color w:val="000000" w:themeColor="text1"/>
        </w:rPr>
        <w:t xml:space="preserve"> </w:t>
      </w:r>
      <w:r w:rsidR="00F56DB7" w:rsidRPr="00717E53">
        <w:rPr>
          <w:rFonts w:ascii="Palatino Linotype" w:hAnsi="Palatino Linotype"/>
          <w:color w:val="000000" w:themeColor="text1"/>
        </w:rPr>
        <w:t xml:space="preserve">and so forth, </w:t>
      </w:r>
      <w:r w:rsidR="00ED2368" w:rsidRPr="00717E53">
        <w:rPr>
          <w:rFonts w:ascii="Palatino Linotype" w:hAnsi="Palatino Linotype"/>
          <w:color w:val="000000" w:themeColor="text1"/>
        </w:rPr>
        <w:t xml:space="preserve">until top-choice </w:t>
      </w:r>
      <w:r w:rsidR="006F4C5A" w:rsidRPr="00717E53">
        <w:rPr>
          <w:rFonts w:ascii="Palatino Linotype" w:hAnsi="Palatino Linotype"/>
          <w:color w:val="000000" w:themeColor="text1"/>
        </w:rPr>
        <w:t>quotas</w:t>
      </w:r>
      <w:r w:rsidR="00ED2368" w:rsidRPr="00717E53">
        <w:rPr>
          <w:rFonts w:ascii="Palatino Linotype" w:hAnsi="Palatino Linotype"/>
          <w:color w:val="000000" w:themeColor="text1"/>
        </w:rPr>
        <w:t xml:space="preserve"> fill </w:t>
      </w:r>
      <w:r w:rsidR="00ED2368" w:rsidRPr="00717E53">
        <w:rPr>
          <w:rFonts w:ascii="Palatino Linotype" w:hAnsi="Palatino Linotype"/>
          <w:color w:val="000000" w:themeColor="text1"/>
        </w:rPr>
        <w:lastRenderedPageBreak/>
        <w:t>up. When this occurs, refugees are given their second country of choice, until second-choice destinations fill up, and so forth.</w:t>
      </w:r>
      <w:r w:rsidR="006F4C5A" w:rsidRPr="00717E53">
        <w:rPr>
          <w:rStyle w:val="FootnoteReference"/>
          <w:rFonts w:ascii="Palatino Linotype" w:hAnsi="Palatino Linotype"/>
          <w:color w:val="000000" w:themeColor="text1"/>
        </w:rPr>
        <w:footnoteReference w:id="37"/>
      </w:r>
      <w:r w:rsidR="00ED2368" w:rsidRPr="00717E53">
        <w:rPr>
          <w:rFonts w:ascii="Palatino Linotype" w:hAnsi="Palatino Linotype"/>
          <w:color w:val="000000" w:themeColor="text1"/>
        </w:rPr>
        <w:t xml:space="preserve"> </w:t>
      </w:r>
    </w:p>
    <w:p w14:paraId="341B41F9" w14:textId="77777777" w:rsidR="00ED2368" w:rsidRPr="00717E53" w:rsidRDefault="00ED2368" w:rsidP="0004263E">
      <w:pPr>
        <w:spacing w:line="360" w:lineRule="auto"/>
        <w:jc w:val="both"/>
        <w:rPr>
          <w:rFonts w:ascii="Palatino Linotype" w:hAnsi="Palatino Linotype"/>
          <w:color w:val="000000" w:themeColor="text1"/>
        </w:rPr>
      </w:pPr>
    </w:p>
    <w:p w14:paraId="14BEAE0C" w14:textId="5A0932B2" w:rsidR="00ED2368" w:rsidRPr="00717E53" w:rsidRDefault="00ED2368"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 xml:space="preserve">Such a system, </w:t>
      </w:r>
      <w:r w:rsidR="001040DE" w:rsidRPr="00717E53">
        <w:rPr>
          <w:rFonts w:ascii="Palatino Linotype" w:hAnsi="Palatino Linotype"/>
          <w:color w:val="000000" w:themeColor="text1"/>
        </w:rPr>
        <w:t xml:space="preserve">though accounting for refugees’ </w:t>
      </w:r>
      <w:r w:rsidR="00475F56">
        <w:rPr>
          <w:rFonts w:ascii="Palatino Linotype" w:hAnsi="Palatino Linotype"/>
          <w:color w:val="000000" w:themeColor="text1"/>
        </w:rPr>
        <w:t>choices</w:t>
      </w:r>
      <w:r w:rsidR="001040DE" w:rsidRPr="00717E53">
        <w:rPr>
          <w:rFonts w:ascii="Palatino Linotype" w:hAnsi="Palatino Linotype"/>
          <w:color w:val="000000" w:themeColor="text1"/>
        </w:rPr>
        <w:t>, does no</w:t>
      </w:r>
      <w:r w:rsidR="009D242A" w:rsidRPr="00717E53">
        <w:rPr>
          <w:rFonts w:ascii="Palatino Linotype" w:hAnsi="Palatino Linotype"/>
          <w:color w:val="000000" w:themeColor="text1"/>
        </w:rPr>
        <w:t>t entirely resolve the dilemma. It</w:t>
      </w:r>
      <w:r w:rsidR="00697BBC" w:rsidRPr="00717E53">
        <w:rPr>
          <w:rFonts w:ascii="Palatino Linotype" w:hAnsi="Palatino Linotype"/>
          <w:color w:val="000000" w:themeColor="text1"/>
        </w:rPr>
        <w:t xml:space="preserve"> </w:t>
      </w:r>
      <w:r w:rsidRPr="00717E53">
        <w:rPr>
          <w:rFonts w:ascii="Palatino Linotype" w:hAnsi="Palatino Linotype"/>
          <w:color w:val="000000" w:themeColor="text1"/>
        </w:rPr>
        <w:t>still limit</w:t>
      </w:r>
      <w:r w:rsidR="009D242A" w:rsidRPr="00717E53">
        <w:rPr>
          <w:rFonts w:ascii="Palatino Linotype" w:hAnsi="Palatino Linotype"/>
          <w:color w:val="000000" w:themeColor="text1"/>
        </w:rPr>
        <w:t>s</w:t>
      </w:r>
      <w:r w:rsidRPr="00717E53">
        <w:rPr>
          <w:rFonts w:ascii="Palatino Linotype" w:hAnsi="Palatino Linotype"/>
          <w:color w:val="000000" w:themeColor="text1"/>
        </w:rPr>
        <w:t xml:space="preserve"> refugees’ abilities to</w:t>
      </w:r>
      <w:r w:rsidR="008B129D" w:rsidRPr="00717E53">
        <w:rPr>
          <w:rFonts w:ascii="Palatino Linotype" w:hAnsi="Palatino Linotype"/>
          <w:color w:val="000000" w:themeColor="text1"/>
        </w:rPr>
        <w:t xml:space="preserve"> choose their country of asylum in some scenarios. </w:t>
      </w:r>
      <w:r w:rsidRPr="00717E53">
        <w:rPr>
          <w:rFonts w:ascii="Palatino Linotype" w:hAnsi="Palatino Linotype"/>
          <w:color w:val="000000" w:themeColor="text1"/>
        </w:rPr>
        <w:t xml:space="preserve">If France paid Sweden to accept </w:t>
      </w:r>
      <w:r w:rsidR="008B129D" w:rsidRPr="00717E53">
        <w:rPr>
          <w:rFonts w:ascii="Palatino Linotype" w:hAnsi="Palatino Linotype"/>
          <w:color w:val="000000" w:themeColor="text1"/>
        </w:rPr>
        <w:t>its entire</w:t>
      </w:r>
      <w:r w:rsidRPr="00717E53">
        <w:rPr>
          <w:rFonts w:ascii="Palatino Linotype" w:hAnsi="Palatino Linotype"/>
          <w:color w:val="000000" w:themeColor="text1"/>
        </w:rPr>
        <w:t xml:space="preserve"> quota, but </w:t>
      </w:r>
      <w:r w:rsidR="006F4C5A" w:rsidRPr="00717E53">
        <w:rPr>
          <w:rFonts w:ascii="Palatino Linotype" w:hAnsi="Palatino Linotype"/>
          <w:color w:val="000000" w:themeColor="text1"/>
        </w:rPr>
        <w:t xml:space="preserve">some </w:t>
      </w:r>
      <w:r w:rsidRPr="00717E53">
        <w:rPr>
          <w:rFonts w:ascii="Palatino Linotype" w:hAnsi="Palatino Linotype"/>
          <w:color w:val="000000" w:themeColor="text1"/>
        </w:rPr>
        <w:t>refugees</w:t>
      </w:r>
      <w:r w:rsidR="006F4C5A" w:rsidRPr="00717E53">
        <w:rPr>
          <w:rFonts w:ascii="Palatino Linotype" w:hAnsi="Palatino Linotype"/>
          <w:color w:val="000000" w:themeColor="text1"/>
        </w:rPr>
        <w:t xml:space="preserve">’ top choices were to live </w:t>
      </w:r>
      <w:r w:rsidRPr="00717E53">
        <w:rPr>
          <w:rFonts w:ascii="Palatino Linotype" w:hAnsi="Palatino Linotype"/>
          <w:color w:val="000000" w:themeColor="text1"/>
        </w:rPr>
        <w:t xml:space="preserve">in France, then refugees’ </w:t>
      </w:r>
      <w:r w:rsidR="006F4C5A" w:rsidRPr="00717E53">
        <w:rPr>
          <w:rFonts w:ascii="Palatino Linotype" w:hAnsi="Palatino Linotype"/>
          <w:color w:val="000000" w:themeColor="text1"/>
        </w:rPr>
        <w:t>top choices</w:t>
      </w:r>
      <w:r w:rsidRPr="00717E53">
        <w:rPr>
          <w:rFonts w:ascii="Palatino Linotype" w:hAnsi="Palatino Linotype"/>
          <w:color w:val="000000" w:themeColor="text1"/>
        </w:rPr>
        <w:t xml:space="preserve"> would not be respected. This is a moral cost, even if </w:t>
      </w:r>
      <w:r w:rsidR="00F56DB7" w:rsidRPr="00717E53">
        <w:rPr>
          <w:rFonts w:ascii="Palatino Linotype" w:hAnsi="Palatino Linotype"/>
          <w:color w:val="000000" w:themeColor="text1"/>
        </w:rPr>
        <w:t>the market element</w:t>
      </w:r>
      <w:r w:rsidRPr="00717E53">
        <w:rPr>
          <w:rFonts w:ascii="Palatino Linotype" w:hAnsi="Palatino Linotype"/>
          <w:color w:val="000000" w:themeColor="text1"/>
        </w:rPr>
        <w:t xml:space="preserve"> </w:t>
      </w:r>
      <w:r w:rsidR="00F56DB7" w:rsidRPr="00717E53">
        <w:rPr>
          <w:rFonts w:ascii="Palatino Linotype" w:hAnsi="Palatino Linotype"/>
          <w:color w:val="000000" w:themeColor="text1"/>
        </w:rPr>
        <w:t>still entails a</w:t>
      </w:r>
      <w:r w:rsidR="008B129D" w:rsidRPr="00717E53">
        <w:rPr>
          <w:rFonts w:ascii="Palatino Linotype" w:hAnsi="Palatino Linotype"/>
          <w:color w:val="000000" w:themeColor="text1"/>
        </w:rPr>
        <w:t xml:space="preserve"> benefit</w:t>
      </w:r>
      <w:r w:rsidR="009D242A" w:rsidRPr="00717E53">
        <w:rPr>
          <w:rFonts w:ascii="Palatino Linotype" w:hAnsi="Palatino Linotype"/>
          <w:color w:val="000000" w:themeColor="text1"/>
        </w:rPr>
        <w:t xml:space="preserve"> of more refugees obtaining asylum</w:t>
      </w:r>
      <w:r w:rsidRPr="00717E53">
        <w:rPr>
          <w:rFonts w:ascii="Palatino Linotype" w:hAnsi="Palatino Linotype"/>
          <w:color w:val="000000" w:themeColor="text1"/>
        </w:rPr>
        <w:t xml:space="preserve">. </w:t>
      </w:r>
      <w:r w:rsidR="001040DE" w:rsidRPr="00717E53">
        <w:rPr>
          <w:rFonts w:ascii="Palatino Linotype" w:hAnsi="Palatino Linotype"/>
          <w:color w:val="000000" w:themeColor="text1"/>
        </w:rPr>
        <w:t xml:space="preserve">More importantly, states may be willing to accept more refugees if, in addition to being able to trade quotas, they could </w:t>
      </w:r>
      <w:r w:rsidR="006A5D3A">
        <w:rPr>
          <w:rFonts w:ascii="Palatino Linotype" w:hAnsi="Palatino Linotype"/>
          <w:color w:val="000000" w:themeColor="text1"/>
        </w:rPr>
        <w:t xml:space="preserve">ignore refugees’ preferences entirely and </w:t>
      </w:r>
      <w:r w:rsidR="001040DE" w:rsidRPr="00717E53">
        <w:rPr>
          <w:rFonts w:ascii="Palatino Linotype" w:hAnsi="Palatino Linotype"/>
          <w:color w:val="000000" w:themeColor="text1"/>
        </w:rPr>
        <w:t xml:space="preserve">select the refugees </w:t>
      </w:r>
      <w:r w:rsidR="006A5D3A">
        <w:rPr>
          <w:rFonts w:ascii="Palatino Linotype" w:hAnsi="Palatino Linotype"/>
          <w:color w:val="000000" w:themeColor="text1"/>
        </w:rPr>
        <w:t>they receive</w:t>
      </w:r>
      <w:r w:rsidR="001040DE" w:rsidRPr="00717E53">
        <w:rPr>
          <w:rFonts w:ascii="Palatino Linotype" w:hAnsi="Palatino Linotype"/>
          <w:color w:val="000000" w:themeColor="text1"/>
        </w:rPr>
        <w:t>.</w:t>
      </w:r>
      <w:r w:rsidR="008218AE">
        <w:rPr>
          <w:rStyle w:val="FootnoteReference"/>
          <w:rFonts w:ascii="Palatino Linotype" w:hAnsi="Palatino Linotype"/>
          <w:color w:val="000000" w:themeColor="text1"/>
        </w:rPr>
        <w:footnoteReference w:id="38"/>
      </w:r>
      <w:r w:rsidR="00754B12" w:rsidRPr="00717E53">
        <w:rPr>
          <w:rFonts w:ascii="Palatino Linotype" w:hAnsi="Palatino Linotype"/>
          <w:color w:val="000000" w:themeColor="text1"/>
        </w:rPr>
        <w:t xml:space="preserve"> When either of these scenarios occur</w:t>
      </w:r>
      <w:r w:rsidR="006F4C5A" w:rsidRPr="00717E53">
        <w:rPr>
          <w:rFonts w:ascii="Palatino Linotype" w:hAnsi="Palatino Linotype"/>
          <w:color w:val="000000" w:themeColor="text1"/>
        </w:rPr>
        <w:t>, we are again faced with the question of whether a system that increases refugees’ ability to choose their country of asylum is better than a system that increases the number obtaining asylum.</w:t>
      </w:r>
    </w:p>
    <w:p w14:paraId="782CC512" w14:textId="77777777" w:rsidR="00697BBC" w:rsidRPr="00717E53" w:rsidRDefault="00697BBC" w:rsidP="0004263E">
      <w:pPr>
        <w:spacing w:line="360" w:lineRule="auto"/>
        <w:jc w:val="both"/>
        <w:rPr>
          <w:rFonts w:ascii="Palatino Linotype" w:hAnsi="Palatino Linotype"/>
          <w:color w:val="000000" w:themeColor="text1"/>
        </w:rPr>
      </w:pPr>
    </w:p>
    <w:p w14:paraId="2C7055A3" w14:textId="0384DD1E" w:rsidR="00697BBC" w:rsidRPr="00717E53" w:rsidRDefault="009D242A"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A</w:t>
      </w:r>
      <w:r w:rsidR="00697BBC" w:rsidRPr="00717E53">
        <w:rPr>
          <w:rFonts w:ascii="Palatino Linotype" w:hAnsi="Palatino Linotype"/>
          <w:color w:val="000000" w:themeColor="text1"/>
        </w:rPr>
        <w:t xml:space="preserve"> second </w:t>
      </w:r>
      <w:r w:rsidRPr="00717E53">
        <w:rPr>
          <w:rFonts w:ascii="Palatino Linotype" w:hAnsi="Palatino Linotype"/>
          <w:color w:val="000000" w:themeColor="text1"/>
        </w:rPr>
        <w:t xml:space="preserve">more recent </w:t>
      </w:r>
      <w:r w:rsidR="008B129D" w:rsidRPr="00717E53">
        <w:rPr>
          <w:rFonts w:ascii="Palatino Linotype" w:hAnsi="Palatino Linotype"/>
          <w:color w:val="000000" w:themeColor="text1"/>
        </w:rPr>
        <w:t xml:space="preserve">proposal, by Joseph Blocher and </w:t>
      </w:r>
      <w:proofErr w:type="spellStart"/>
      <w:r w:rsidR="008B129D" w:rsidRPr="00717E53">
        <w:rPr>
          <w:rFonts w:ascii="Palatino Linotype" w:hAnsi="Palatino Linotype"/>
          <w:color w:val="000000" w:themeColor="text1"/>
        </w:rPr>
        <w:t>Mitu</w:t>
      </w:r>
      <w:proofErr w:type="spellEnd"/>
      <w:r w:rsidR="008B129D" w:rsidRPr="00717E53">
        <w:rPr>
          <w:rFonts w:ascii="Palatino Linotype" w:hAnsi="Palatino Linotype"/>
          <w:color w:val="000000" w:themeColor="text1"/>
        </w:rPr>
        <w:t xml:space="preserve"> Gulati, faces similar challenges.</w:t>
      </w:r>
      <w:r w:rsidR="00697BBC" w:rsidRPr="00717E53">
        <w:rPr>
          <w:rFonts w:ascii="Palatino Linotype" w:hAnsi="Palatino Linotype"/>
          <w:color w:val="000000" w:themeColor="text1"/>
        </w:rPr>
        <w:t xml:space="preserve"> </w:t>
      </w:r>
      <w:r w:rsidR="00FD6D29" w:rsidRPr="00717E53">
        <w:rPr>
          <w:rFonts w:ascii="Palatino Linotype" w:hAnsi="Palatino Linotype"/>
          <w:color w:val="000000" w:themeColor="text1"/>
        </w:rPr>
        <w:t>Their proposal begins</w:t>
      </w:r>
      <w:r w:rsidR="008B129D" w:rsidRPr="00717E53">
        <w:rPr>
          <w:rFonts w:ascii="Palatino Linotype" w:hAnsi="Palatino Linotype"/>
          <w:color w:val="000000" w:themeColor="text1"/>
        </w:rPr>
        <w:t xml:space="preserve"> with the </w:t>
      </w:r>
      <w:r w:rsidR="00AA3F1F" w:rsidRPr="00717E53">
        <w:rPr>
          <w:rFonts w:ascii="Palatino Linotype" w:hAnsi="Palatino Linotype"/>
          <w:color w:val="000000" w:themeColor="text1"/>
        </w:rPr>
        <w:t xml:space="preserve">premise that </w:t>
      </w:r>
      <w:r w:rsidR="00697BBC" w:rsidRPr="00717E53">
        <w:rPr>
          <w:rFonts w:ascii="Palatino Linotype" w:hAnsi="Palatino Linotype"/>
          <w:color w:val="000000" w:themeColor="text1"/>
        </w:rPr>
        <w:t>refugees ought to be recognized as having financial claims aga</w:t>
      </w:r>
      <w:r w:rsidRPr="00717E53">
        <w:rPr>
          <w:rFonts w:ascii="Palatino Linotype" w:hAnsi="Palatino Linotype"/>
          <w:color w:val="000000" w:themeColor="text1"/>
        </w:rPr>
        <w:t>inst their coun</w:t>
      </w:r>
      <w:r w:rsidR="00AA3F1F" w:rsidRPr="00717E53">
        <w:rPr>
          <w:rFonts w:ascii="Palatino Linotype" w:hAnsi="Palatino Linotype"/>
          <w:color w:val="000000" w:themeColor="text1"/>
        </w:rPr>
        <w:t xml:space="preserve">tries of origin. </w:t>
      </w:r>
      <w:r w:rsidR="005A3198" w:rsidRPr="00717E53">
        <w:rPr>
          <w:rFonts w:ascii="Palatino Linotype" w:hAnsi="Palatino Linotype"/>
          <w:color w:val="000000" w:themeColor="text1"/>
        </w:rPr>
        <w:t>If</w:t>
      </w:r>
      <w:r w:rsidRPr="00717E53">
        <w:rPr>
          <w:rFonts w:ascii="Palatino Linotype" w:hAnsi="Palatino Linotype"/>
          <w:color w:val="000000" w:themeColor="text1"/>
        </w:rPr>
        <w:t xml:space="preserve"> refugees from Eritrea </w:t>
      </w:r>
      <w:r w:rsidR="00C72088">
        <w:rPr>
          <w:rFonts w:ascii="Palatino Linotype" w:hAnsi="Palatino Linotype"/>
          <w:color w:val="000000" w:themeColor="text1"/>
        </w:rPr>
        <w:t xml:space="preserve">faced </w:t>
      </w:r>
      <w:r w:rsidR="005A3198" w:rsidRPr="00717E53">
        <w:rPr>
          <w:rFonts w:ascii="Palatino Linotype" w:hAnsi="Palatino Linotype"/>
          <w:color w:val="000000" w:themeColor="text1"/>
        </w:rPr>
        <w:t>human rights violation</w:t>
      </w:r>
      <w:r w:rsidR="00C72088">
        <w:rPr>
          <w:rFonts w:ascii="Palatino Linotype" w:hAnsi="Palatino Linotype"/>
          <w:color w:val="000000" w:themeColor="text1"/>
        </w:rPr>
        <w:t>s</w:t>
      </w:r>
      <w:r w:rsidR="005A3198" w:rsidRPr="00717E53">
        <w:rPr>
          <w:rFonts w:ascii="Palatino Linotype" w:hAnsi="Palatino Linotype"/>
          <w:color w:val="000000" w:themeColor="text1"/>
        </w:rPr>
        <w:t xml:space="preserve"> when</w:t>
      </w:r>
      <w:r w:rsidRPr="00717E53">
        <w:rPr>
          <w:rFonts w:ascii="Palatino Linotype" w:hAnsi="Palatino Linotype"/>
          <w:color w:val="000000" w:themeColor="text1"/>
        </w:rPr>
        <w:t xml:space="preserve"> </w:t>
      </w:r>
      <w:r w:rsidR="001F2B47" w:rsidRPr="00717E53">
        <w:rPr>
          <w:rFonts w:ascii="Palatino Linotype" w:hAnsi="Palatino Linotype"/>
          <w:color w:val="000000" w:themeColor="text1"/>
        </w:rPr>
        <w:t>forced into life-long military service</w:t>
      </w:r>
      <w:r w:rsidRPr="00717E53">
        <w:rPr>
          <w:rFonts w:ascii="Palatino Linotype" w:hAnsi="Palatino Linotype"/>
          <w:color w:val="000000" w:themeColor="text1"/>
        </w:rPr>
        <w:t>,</w:t>
      </w:r>
      <w:r w:rsidR="001F2B47" w:rsidRPr="00717E53">
        <w:rPr>
          <w:rFonts w:ascii="Palatino Linotype" w:hAnsi="Palatino Linotype"/>
          <w:color w:val="000000" w:themeColor="text1"/>
        </w:rPr>
        <w:t xml:space="preserve"> </w:t>
      </w:r>
      <w:r w:rsidR="009D0C4E" w:rsidRPr="00717E53">
        <w:rPr>
          <w:rFonts w:ascii="Palatino Linotype" w:hAnsi="Palatino Linotype"/>
          <w:color w:val="000000" w:themeColor="text1"/>
        </w:rPr>
        <w:t xml:space="preserve">and the trauma and financial loss they experienced was worth a total of $1 billion, </w:t>
      </w:r>
      <w:r w:rsidRPr="00717E53">
        <w:rPr>
          <w:rFonts w:ascii="Palatino Linotype" w:hAnsi="Palatino Linotype"/>
          <w:color w:val="000000" w:themeColor="text1"/>
        </w:rPr>
        <w:t xml:space="preserve">they </w:t>
      </w:r>
      <w:r w:rsidR="005A3198" w:rsidRPr="00717E53">
        <w:rPr>
          <w:rFonts w:ascii="Palatino Linotype" w:hAnsi="Palatino Linotype"/>
          <w:color w:val="000000" w:themeColor="text1"/>
        </w:rPr>
        <w:t>have a right to</w:t>
      </w:r>
      <w:r w:rsidRPr="00717E53">
        <w:rPr>
          <w:rFonts w:ascii="Palatino Linotype" w:hAnsi="Palatino Linotype"/>
          <w:color w:val="000000" w:themeColor="text1"/>
        </w:rPr>
        <w:t xml:space="preserve"> claim </w:t>
      </w:r>
      <w:r w:rsidR="009D0C4E" w:rsidRPr="00717E53">
        <w:rPr>
          <w:rFonts w:ascii="Palatino Linotype" w:hAnsi="Palatino Linotype"/>
          <w:color w:val="000000" w:themeColor="text1"/>
        </w:rPr>
        <w:t xml:space="preserve">$1 billion in </w:t>
      </w:r>
      <w:r w:rsidR="005A3198" w:rsidRPr="00717E53">
        <w:rPr>
          <w:rFonts w:ascii="Palatino Linotype" w:hAnsi="Palatino Linotype"/>
          <w:color w:val="000000" w:themeColor="text1"/>
        </w:rPr>
        <w:t>compensation from the</w:t>
      </w:r>
      <w:r w:rsidRPr="00717E53">
        <w:rPr>
          <w:rFonts w:ascii="Palatino Linotype" w:hAnsi="Palatino Linotype"/>
          <w:color w:val="000000" w:themeColor="text1"/>
        </w:rPr>
        <w:t xml:space="preserve"> Eritrean government</w:t>
      </w:r>
      <w:r w:rsidR="008B129D" w:rsidRPr="00717E53">
        <w:rPr>
          <w:rFonts w:ascii="Palatino Linotype" w:hAnsi="Palatino Linotype"/>
          <w:color w:val="000000" w:themeColor="text1"/>
        </w:rPr>
        <w:t xml:space="preserve">. </w:t>
      </w:r>
      <w:r w:rsidR="009D0C4E" w:rsidRPr="00717E53">
        <w:rPr>
          <w:rFonts w:ascii="Palatino Linotype" w:hAnsi="Palatino Linotype"/>
          <w:color w:val="000000" w:themeColor="text1"/>
        </w:rPr>
        <w:t>Moreover,</w:t>
      </w:r>
      <w:r w:rsidR="001F2B47" w:rsidRPr="00717E53">
        <w:rPr>
          <w:rFonts w:ascii="Palatino Linotype" w:hAnsi="Palatino Linotype"/>
          <w:color w:val="000000" w:themeColor="text1"/>
        </w:rPr>
        <w:t xml:space="preserve"> they</w:t>
      </w:r>
      <w:r w:rsidRPr="00717E53">
        <w:rPr>
          <w:rFonts w:ascii="Palatino Linotype" w:hAnsi="Palatino Linotype"/>
          <w:color w:val="000000" w:themeColor="text1"/>
        </w:rPr>
        <w:t xml:space="preserve"> ought to be </w:t>
      </w:r>
      <w:r w:rsidRPr="00717E53">
        <w:rPr>
          <w:rFonts w:ascii="Palatino Linotype" w:hAnsi="Palatino Linotype"/>
          <w:color w:val="000000" w:themeColor="text1"/>
        </w:rPr>
        <w:lastRenderedPageBreak/>
        <w:t xml:space="preserve">able to transfer </w:t>
      </w:r>
      <w:r w:rsidR="00540DED" w:rsidRPr="00717E53">
        <w:rPr>
          <w:rFonts w:ascii="Palatino Linotype" w:hAnsi="Palatino Linotype"/>
          <w:color w:val="000000" w:themeColor="text1"/>
        </w:rPr>
        <w:t xml:space="preserve">their claim </w:t>
      </w:r>
      <w:r w:rsidRPr="00717E53">
        <w:rPr>
          <w:rFonts w:ascii="Palatino Linotype" w:hAnsi="Palatino Linotype"/>
          <w:color w:val="000000" w:themeColor="text1"/>
        </w:rPr>
        <w:t xml:space="preserve">to a </w:t>
      </w:r>
      <w:r w:rsidR="00540DED" w:rsidRPr="00717E53">
        <w:rPr>
          <w:rFonts w:ascii="Palatino Linotype" w:hAnsi="Palatino Linotype"/>
          <w:color w:val="000000" w:themeColor="text1"/>
        </w:rPr>
        <w:t>safe</w:t>
      </w:r>
      <w:r w:rsidR="008B129D" w:rsidRPr="00717E53">
        <w:rPr>
          <w:rFonts w:ascii="Palatino Linotype" w:hAnsi="Palatino Linotype"/>
          <w:color w:val="000000" w:themeColor="text1"/>
        </w:rPr>
        <w:t xml:space="preserve"> state in return for asylum, after which the </w:t>
      </w:r>
      <w:r w:rsidR="00697BBC" w:rsidRPr="00717E53">
        <w:rPr>
          <w:rFonts w:ascii="Palatino Linotype" w:hAnsi="Palatino Linotype"/>
          <w:color w:val="000000" w:themeColor="text1"/>
        </w:rPr>
        <w:t xml:space="preserve">safe country can then </w:t>
      </w:r>
      <w:r w:rsidR="008B129D" w:rsidRPr="00717E53">
        <w:rPr>
          <w:rFonts w:ascii="Palatino Linotype" w:hAnsi="Palatino Linotype"/>
          <w:color w:val="000000" w:themeColor="text1"/>
        </w:rPr>
        <w:t>litigate</w:t>
      </w:r>
      <w:r w:rsidR="00540DED" w:rsidRPr="00717E53">
        <w:rPr>
          <w:rFonts w:ascii="Palatino Linotype" w:hAnsi="Palatino Linotype"/>
          <w:color w:val="000000" w:themeColor="text1"/>
        </w:rPr>
        <w:t xml:space="preserve"> to obtain</w:t>
      </w:r>
      <w:r w:rsidR="008B129D" w:rsidRPr="00717E53">
        <w:rPr>
          <w:rFonts w:ascii="Palatino Linotype" w:hAnsi="Palatino Linotype"/>
          <w:color w:val="000000" w:themeColor="text1"/>
        </w:rPr>
        <w:t xml:space="preserve"> this</w:t>
      </w:r>
      <w:r w:rsidR="00697BBC" w:rsidRPr="00717E53">
        <w:rPr>
          <w:rFonts w:ascii="Palatino Linotype" w:hAnsi="Palatino Linotype"/>
          <w:color w:val="000000" w:themeColor="text1"/>
        </w:rPr>
        <w:t xml:space="preserve"> </w:t>
      </w:r>
      <w:r w:rsidR="001F2B47" w:rsidRPr="00717E53">
        <w:rPr>
          <w:rFonts w:ascii="Palatino Linotype" w:hAnsi="Palatino Linotype"/>
          <w:color w:val="000000" w:themeColor="text1"/>
        </w:rPr>
        <w:t>$1 billion</w:t>
      </w:r>
      <w:r w:rsidR="00697BBC" w:rsidRPr="00717E53">
        <w:rPr>
          <w:rFonts w:ascii="Palatino Linotype" w:hAnsi="Palatino Linotype"/>
          <w:color w:val="000000" w:themeColor="text1"/>
        </w:rPr>
        <w:t xml:space="preserve">. Importantly, the worth of the claims </w:t>
      </w:r>
      <w:r w:rsidR="009D0C4E" w:rsidRPr="00717E53">
        <w:rPr>
          <w:rFonts w:ascii="Palatino Linotype" w:hAnsi="Palatino Linotype"/>
          <w:color w:val="000000" w:themeColor="text1"/>
        </w:rPr>
        <w:t>always</w:t>
      </w:r>
      <w:r w:rsidR="00697BBC" w:rsidRPr="00717E53">
        <w:rPr>
          <w:rFonts w:ascii="Palatino Linotype" w:hAnsi="Palatino Linotype"/>
          <w:color w:val="000000" w:themeColor="text1"/>
        </w:rPr>
        <w:t xml:space="preserve"> cover</w:t>
      </w:r>
      <w:r w:rsidR="009D0C4E" w:rsidRPr="00717E53">
        <w:rPr>
          <w:rFonts w:ascii="Palatino Linotype" w:hAnsi="Palatino Linotype"/>
          <w:color w:val="000000" w:themeColor="text1"/>
        </w:rPr>
        <w:t xml:space="preserve"> at least</w:t>
      </w:r>
      <w:r w:rsidR="00697BBC" w:rsidRPr="00717E53">
        <w:rPr>
          <w:rFonts w:ascii="Palatino Linotype" w:hAnsi="Palatino Linotype"/>
          <w:color w:val="000000" w:themeColor="text1"/>
        </w:rPr>
        <w:t xml:space="preserve"> the costs that host countries </w:t>
      </w:r>
      <w:r w:rsidR="009D0C4E" w:rsidRPr="00717E53">
        <w:rPr>
          <w:rFonts w:ascii="Palatino Linotype" w:hAnsi="Palatino Linotype"/>
          <w:color w:val="000000" w:themeColor="text1"/>
        </w:rPr>
        <w:t>bear</w:t>
      </w:r>
      <w:r w:rsidR="00697BBC" w:rsidRPr="00717E53">
        <w:rPr>
          <w:rFonts w:ascii="Palatino Linotype" w:hAnsi="Palatino Linotype"/>
          <w:color w:val="000000" w:themeColor="text1"/>
        </w:rPr>
        <w:t xml:space="preserve"> in providing asylum, including relevant social costs.</w:t>
      </w:r>
      <w:r w:rsidR="00697BBC" w:rsidRPr="00717E53">
        <w:rPr>
          <w:rStyle w:val="FootnoteReference"/>
          <w:rFonts w:ascii="Palatino Linotype" w:hAnsi="Palatino Linotype"/>
          <w:color w:val="000000" w:themeColor="text1"/>
        </w:rPr>
        <w:footnoteReference w:id="39"/>
      </w:r>
      <w:r w:rsidR="00697BBC" w:rsidRPr="00717E53">
        <w:rPr>
          <w:rFonts w:ascii="Palatino Linotype" w:hAnsi="Palatino Linotype"/>
          <w:color w:val="000000" w:themeColor="text1"/>
        </w:rPr>
        <w:t xml:space="preserve"> For example, </w:t>
      </w:r>
      <w:r w:rsidR="000D1154" w:rsidRPr="00717E53">
        <w:rPr>
          <w:rFonts w:ascii="Palatino Linotype" w:hAnsi="Palatino Linotype"/>
          <w:color w:val="000000" w:themeColor="text1"/>
        </w:rPr>
        <w:t xml:space="preserve">if it costs Sweden over $1 billion to provide asylum to Eritrean refugees, then the claim must be worth over $1 billion. </w:t>
      </w:r>
    </w:p>
    <w:p w14:paraId="15D94FFD" w14:textId="77777777" w:rsidR="009D0C4E" w:rsidRPr="00717E53" w:rsidRDefault="009D0C4E" w:rsidP="0004263E">
      <w:pPr>
        <w:spacing w:line="360" w:lineRule="auto"/>
        <w:jc w:val="both"/>
        <w:rPr>
          <w:rFonts w:ascii="Palatino Linotype" w:hAnsi="Palatino Linotype"/>
          <w:color w:val="000000" w:themeColor="text1"/>
        </w:rPr>
      </w:pPr>
    </w:p>
    <w:p w14:paraId="6C922AE6" w14:textId="547E4BFD" w:rsidR="00697BBC" w:rsidRPr="00717E53" w:rsidRDefault="00300107"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 xml:space="preserve">The above </w:t>
      </w:r>
      <w:r w:rsidR="008E6A65" w:rsidRPr="00717E53">
        <w:rPr>
          <w:rFonts w:ascii="Palatino Linotype" w:hAnsi="Palatino Linotype"/>
          <w:color w:val="000000" w:themeColor="text1"/>
        </w:rPr>
        <w:t xml:space="preserve">proposal </w:t>
      </w:r>
      <w:r w:rsidRPr="00717E53">
        <w:rPr>
          <w:rFonts w:ascii="Palatino Linotype" w:hAnsi="Palatino Linotype"/>
          <w:color w:val="000000" w:themeColor="text1"/>
        </w:rPr>
        <w:t>can increase the</w:t>
      </w:r>
      <w:r w:rsidR="008E6A65" w:rsidRPr="00717E53">
        <w:rPr>
          <w:rFonts w:ascii="Palatino Linotype" w:hAnsi="Palatino Linotype"/>
          <w:color w:val="000000" w:themeColor="text1"/>
        </w:rPr>
        <w:t xml:space="preserve"> number</w:t>
      </w:r>
      <w:r w:rsidRPr="00717E53">
        <w:rPr>
          <w:rFonts w:ascii="Palatino Linotype" w:hAnsi="Palatino Linotype"/>
          <w:color w:val="000000" w:themeColor="text1"/>
        </w:rPr>
        <w:t xml:space="preserve"> of refugees accessing asylum</w:t>
      </w:r>
      <w:r w:rsidR="008E6A65" w:rsidRPr="00717E53">
        <w:rPr>
          <w:rFonts w:ascii="Palatino Linotype" w:hAnsi="Palatino Linotype"/>
          <w:color w:val="000000" w:themeColor="text1"/>
        </w:rPr>
        <w:t xml:space="preserve"> </w:t>
      </w:r>
      <w:r w:rsidR="0042644C" w:rsidRPr="00717E53">
        <w:rPr>
          <w:rFonts w:ascii="Palatino Linotype" w:hAnsi="Palatino Linotype"/>
          <w:color w:val="000000" w:themeColor="text1"/>
        </w:rPr>
        <w:t xml:space="preserve">by providing states </w:t>
      </w:r>
      <w:r w:rsidRPr="00717E53">
        <w:rPr>
          <w:rFonts w:ascii="Palatino Linotype" w:hAnsi="Palatino Linotype"/>
          <w:color w:val="000000" w:themeColor="text1"/>
        </w:rPr>
        <w:t>the incentive of obtaining claims they do not currently have. I</w:t>
      </w:r>
      <w:r w:rsidR="0042644C" w:rsidRPr="00717E53">
        <w:rPr>
          <w:rFonts w:ascii="Palatino Linotype" w:hAnsi="Palatino Linotype"/>
          <w:color w:val="000000" w:themeColor="text1"/>
        </w:rPr>
        <w:t>f</w:t>
      </w:r>
      <w:r w:rsidR="00697BBC" w:rsidRPr="00717E53">
        <w:rPr>
          <w:rFonts w:ascii="Palatino Linotype" w:hAnsi="Palatino Linotype"/>
          <w:color w:val="000000" w:themeColor="text1"/>
        </w:rPr>
        <w:t xml:space="preserve"> </w:t>
      </w:r>
      <w:r w:rsidR="0042644C" w:rsidRPr="00717E53">
        <w:rPr>
          <w:rFonts w:ascii="Palatino Linotype" w:hAnsi="Palatino Linotype"/>
          <w:color w:val="000000" w:themeColor="text1"/>
        </w:rPr>
        <w:t>refugees’</w:t>
      </w:r>
      <w:r w:rsidR="00697BBC" w:rsidRPr="00717E53">
        <w:rPr>
          <w:rFonts w:ascii="Palatino Linotype" w:hAnsi="Palatino Linotype"/>
          <w:color w:val="000000" w:themeColor="text1"/>
        </w:rPr>
        <w:t xml:space="preserve"> claims are worth enough, states will compete </w:t>
      </w:r>
      <w:r w:rsidRPr="00717E53">
        <w:rPr>
          <w:rFonts w:ascii="Palatino Linotype" w:hAnsi="Palatino Linotype"/>
          <w:color w:val="000000" w:themeColor="text1"/>
        </w:rPr>
        <w:t>for</w:t>
      </w:r>
      <w:r w:rsidR="00697BBC" w:rsidRPr="00717E53">
        <w:rPr>
          <w:rFonts w:ascii="Palatino Linotype" w:hAnsi="Palatino Linotype"/>
          <w:color w:val="000000" w:themeColor="text1"/>
        </w:rPr>
        <w:t xml:space="preserve"> refugees</w:t>
      </w:r>
      <w:r w:rsidRPr="00717E53">
        <w:rPr>
          <w:rFonts w:ascii="Palatino Linotype" w:hAnsi="Palatino Linotype"/>
          <w:color w:val="000000" w:themeColor="text1"/>
        </w:rPr>
        <w:t xml:space="preserve">, giving refugees more choice than they currently have. </w:t>
      </w:r>
      <w:r w:rsidR="009D0C4E" w:rsidRPr="00717E53">
        <w:rPr>
          <w:rFonts w:ascii="Palatino Linotype" w:hAnsi="Palatino Linotype"/>
          <w:color w:val="000000" w:themeColor="text1"/>
        </w:rPr>
        <w:t>If both Sweden and France wish to grant</w:t>
      </w:r>
      <w:r w:rsidR="00FC7D07" w:rsidRPr="00717E53">
        <w:rPr>
          <w:rFonts w:ascii="Palatino Linotype" w:hAnsi="Palatino Linotype"/>
          <w:color w:val="000000" w:themeColor="text1"/>
        </w:rPr>
        <w:t xml:space="preserve"> asylum </w:t>
      </w:r>
      <w:r w:rsidR="00EB2C1F" w:rsidRPr="00717E53">
        <w:rPr>
          <w:rFonts w:ascii="Palatino Linotype" w:hAnsi="Palatino Linotype"/>
          <w:color w:val="000000" w:themeColor="text1"/>
        </w:rPr>
        <w:t>to Eritreans because the</w:t>
      </w:r>
      <w:r w:rsidRPr="00717E53">
        <w:rPr>
          <w:rFonts w:ascii="Palatino Linotype" w:hAnsi="Palatino Linotype"/>
          <w:color w:val="000000" w:themeColor="text1"/>
        </w:rPr>
        <w:t xml:space="preserve"> </w:t>
      </w:r>
      <w:r w:rsidR="00EB2C1F" w:rsidRPr="00717E53">
        <w:rPr>
          <w:rFonts w:ascii="Palatino Linotype" w:hAnsi="Palatino Linotype"/>
          <w:color w:val="000000" w:themeColor="text1"/>
        </w:rPr>
        <w:t>claim against the Eritrean government is</w:t>
      </w:r>
      <w:r w:rsidR="009D0C4E" w:rsidRPr="00717E53">
        <w:rPr>
          <w:rFonts w:ascii="Palatino Linotype" w:hAnsi="Palatino Linotype"/>
          <w:color w:val="000000" w:themeColor="text1"/>
        </w:rPr>
        <w:t xml:space="preserve"> </w:t>
      </w:r>
      <w:r w:rsidRPr="00717E53">
        <w:rPr>
          <w:rFonts w:ascii="Palatino Linotype" w:hAnsi="Palatino Linotype"/>
          <w:color w:val="000000" w:themeColor="text1"/>
        </w:rPr>
        <w:t>worth quite a lot</w:t>
      </w:r>
      <w:r w:rsidR="00FC7D07" w:rsidRPr="00717E53">
        <w:rPr>
          <w:rFonts w:ascii="Palatino Linotype" w:hAnsi="Palatino Linotype"/>
          <w:color w:val="000000" w:themeColor="text1"/>
        </w:rPr>
        <w:t xml:space="preserve">, </w:t>
      </w:r>
      <w:r w:rsidRPr="00717E53">
        <w:rPr>
          <w:rFonts w:ascii="Palatino Linotype" w:hAnsi="Palatino Linotype"/>
          <w:color w:val="000000" w:themeColor="text1"/>
        </w:rPr>
        <w:t xml:space="preserve">then </w:t>
      </w:r>
      <w:r w:rsidR="009D0C4E" w:rsidRPr="00717E53">
        <w:rPr>
          <w:rFonts w:ascii="Palatino Linotype" w:hAnsi="Palatino Linotype"/>
          <w:color w:val="000000" w:themeColor="text1"/>
        </w:rPr>
        <w:t xml:space="preserve">Eritreans can </w:t>
      </w:r>
      <w:r w:rsidR="00FC7D07" w:rsidRPr="00717E53">
        <w:rPr>
          <w:rFonts w:ascii="Palatino Linotype" w:hAnsi="Palatino Linotype"/>
          <w:color w:val="000000" w:themeColor="text1"/>
        </w:rPr>
        <w:t xml:space="preserve">choose </w:t>
      </w:r>
      <w:r w:rsidRPr="00717E53">
        <w:rPr>
          <w:rFonts w:ascii="Palatino Linotype" w:hAnsi="Palatino Linotype"/>
          <w:color w:val="000000" w:themeColor="text1"/>
        </w:rPr>
        <w:t xml:space="preserve">whether they wish to gain </w:t>
      </w:r>
      <w:r w:rsidR="00FC7D07" w:rsidRPr="00717E53">
        <w:rPr>
          <w:rFonts w:ascii="Palatino Linotype" w:hAnsi="Palatino Linotype"/>
          <w:color w:val="000000" w:themeColor="text1"/>
        </w:rPr>
        <w:t xml:space="preserve">asylum </w:t>
      </w:r>
      <w:r w:rsidRPr="00717E53">
        <w:rPr>
          <w:rFonts w:ascii="Palatino Linotype" w:hAnsi="Palatino Linotype"/>
          <w:color w:val="000000" w:themeColor="text1"/>
        </w:rPr>
        <w:t>in Sweden or France</w:t>
      </w:r>
      <w:r w:rsidR="00FC7D07" w:rsidRPr="00717E53">
        <w:rPr>
          <w:rFonts w:ascii="Palatino Linotype" w:hAnsi="Palatino Linotype"/>
          <w:color w:val="000000" w:themeColor="text1"/>
        </w:rPr>
        <w:t>.</w:t>
      </w:r>
      <w:r w:rsidR="00697BBC" w:rsidRPr="00717E53">
        <w:rPr>
          <w:rStyle w:val="FootnoteReference"/>
          <w:rFonts w:ascii="Palatino Linotype" w:hAnsi="Palatino Linotype"/>
          <w:color w:val="000000" w:themeColor="text1"/>
        </w:rPr>
        <w:footnoteReference w:id="40"/>
      </w:r>
      <w:r w:rsidR="00697BBC" w:rsidRPr="00717E53">
        <w:rPr>
          <w:rFonts w:ascii="Palatino Linotype" w:hAnsi="Palatino Linotype"/>
          <w:color w:val="000000" w:themeColor="text1"/>
        </w:rPr>
        <w:t xml:space="preserve"> </w:t>
      </w:r>
    </w:p>
    <w:p w14:paraId="3E84ADD8" w14:textId="77777777" w:rsidR="00697BBC" w:rsidRPr="00717E53" w:rsidRDefault="00697BBC" w:rsidP="0004263E">
      <w:pPr>
        <w:spacing w:line="360" w:lineRule="auto"/>
        <w:jc w:val="both"/>
        <w:rPr>
          <w:rFonts w:ascii="Palatino Linotype" w:hAnsi="Palatino Linotype"/>
          <w:color w:val="000000" w:themeColor="text1"/>
        </w:rPr>
      </w:pPr>
    </w:p>
    <w:p w14:paraId="030E0DB7" w14:textId="4E66A8FF" w:rsidR="00697BBC" w:rsidRPr="00717E53" w:rsidRDefault="00697BBC"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 xml:space="preserve">This </w:t>
      </w:r>
      <w:r w:rsidR="00EB2C1F" w:rsidRPr="00717E53">
        <w:rPr>
          <w:rFonts w:ascii="Palatino Linotype" w:hAnsi="Palatino Linotype"/>
          <w:color w:val="000000" w:themeColor="text1"/>
        </w:rPr>
        <w:t xml:space="preserve">proposal, like the first, </w:t>
      </w:r>
      <w:r w:rsidR="00ED52C9" w:rsidRPr="00717E53">
        <w:rPr>
          <w:rFonts w:ascii="Palatino Linotype" w:hAnsi="Palatino Linotype"/>
          <w:color w:val="000000" w:themeColor="text1"/>
        </w:rPr>
        <w:t>does not quite resolve the</w:t>
      </w:r>
      <w:r w:rsidR="00732784" w:rsidRPr="00717E53">
        <w:rPr>
          <w:rFonts w:ascii="Palatino Linotype" w:hAnsi="Palatino Linotype"/>
          <w:color w:val="000000" w:themeColor="text1"/>
        </w:rPr>
        <w:t xml:space="preserve"> </w:t>
      </w:r>
      <w:r w:rsidR="00730AB8" w:rsidRPr="00717E53">
        <w:rPr>
          <w:rFonts w:ascii="Palatino Linotype" w:hAnsi="Palatino Linotype"/>
          <w:color w:val="000000" w:themeColor="text1"/>
        </w:rPr>
        <w:t xml:space="preserve">particular </w:t>
      </w:r>
      <w:r w:rsidRPr="00717E53">
        <w:rPr>
          <w:rFonts w:ascii="Palatino Linotype" w:hAnsi="Palatino Linotype"/>
          <w:color w:val="000000" w:themeColor="text1"/>
        </w:rPr>
        <w:t>dilemma</w:t>
      </w:r>
      <w:r w:rsidR="00FD6D29" w:rsidRPr="00717E53">
        <w:rPr>
          <w:rFonts w:ascii="Palatino Linotype" w:hAnsi="Palatino Linotype"/>
          <w:color w:val="000000" w:themeColor="text1"/>
        </w:rPr>
        <w:t xml:space="preserve"> I raise</w:t>
      </w:r>
      <w:r w:rsidR="00EB2C1F" w:rsidRPr="00717E53">
        <w:rPr>
          <w:rFonts w:ascii="Palatino Linotype" w:hAnsi="Palatino Linotype"/>
          <w:color w:val="000000" w:themeColor="text1"/>
        </w:rPr>
        <w:t>, assuming some states are willing to accept more refugees if they can choose which refugees they select.</w:t>
      </w:r>
      <w:r w:rsidR="004018A0" w:rsidRPr="00717E53">
        <w:rPr>
          <w:rFonts w:ascii="Palatino Linotype" w:hAnsi="Palatino Linotype"/>
          <w:color w:val="000000" w:themeColor="text1"/>
        </w:rPr>
        <w:t xml:space="preserve"> </w:t>
      </w:r>
      <w:r w:rsidR="006A5D3A">
        <w:rPr>
          <w:rFonts w:ascii="Palatino Linotype" w:hAnsi="Palatino Linotype"/>
          <w:color w:val="000000" w:themeColor="text1"/>
        </w:rPr>
        <w:t xml:space="preserve">Imagine </w:t>
      </w:r>
      <w:r w:rsidR="0025701E" w:rsidRPr="00717E53">
        <w:rPr>
          <w:rFonts w:ascii="Palatino Linotype" w:hAnsi="Palatino Linotype"/>
          <w:color w:val="000000" w:themeColor="text1"/>
        </w:rPr>
        <w:t xml:space="preserve">that </w:t>
      </w:r>
      <w:r w:rsidR="002C5BA0" w:rsidRPr="00717E53">
        <w:rPr>
          <w:rFonts w:ascii="Palatino Linotype" w:hAnsi="Palatino Linotype"/>
          <w:color w:val="000000" w:themeColor="text1"/>
        </w:rPr>
        <w:t>multiple countries were</w:t>
      </w:r>
      <w:r w:rsidR="0025701E" w:rsidRPr="00717E53">
        <w:rPr>
          <w:rFonts w:ascii="Palatino Linotype" w:hAnsi="Palatino Linotype"/>
          <w:color w:val="000000" w:themeColor="text1"/>
        </w:rPr>
        <w:t xml:space="preserve"> willing to accept 20,000 refugees </w:t>
      </w:r>
      <w:r w:rsidR="002C5BA0" w:rsidRPr="00717E53">
        <w:rPr>
          <w:rFonts w:ascii="Palatino Linotype" w:hAnsi="Palatino Linotype"/>
          <w:color w:val="000000" w:themeColor="text1"/>
        </w:rPr>
        <w:t xml:space="preserve">each from </w:t>
      </w:r>
      <w:r w:rsidR="0025701E" w:rsidRPr="00717E53">
        <w:rPr>
          <w:rFonts w:ascii="Palatino Linotype" w:hAnsi="Palatino Linotype"/>
          <w:color w:val="000000" w:themeColor="text1"/>
        </w:rPr>
        <w:t xml:space="preserve">Syria if </w:t>
      </w:r>
      <w:r w:rsidR="002C5BA0" w:rsidRPr="00717E53">
        <w:rPr>
          <w:rFonts w:ascii="Palatino Linotype" w:hAnsi="Palatino Linotype"/>
          <w:color w:val="000000" w:themeColor="text1"/>
        </w:rPr>
        <w:t xml:space="preserve">they </w:t>
      </w:r>
      <w:r w:rsidR="0025701E" w:rsidRPr="00717E53">
        <w:rPr>
          <w:rFonts w:ascii="Palatino Linotype" w:hAnsi="Palatino Linotype"/>
          <w:color w:val="000000" w:themeColor="text1"/>
        </w:rPr>
        <w:t xml:space="preserve">could both </w:t>
      </w:r>
      <w:r w:rsidR="00F74FE0" w:rsidRPr="00717E53">
        <w:rPr>
          <w:rFonts w:ascii="Palatino Linotype" w:hAnsi="Palatino Linotype"/>
          <w:color w:val="000000" w:themeColor="text1"/>
        </w:rPr>
        <w:t xml:space="preserve">select the refugees they accept, and also </w:t>
      </w:r>
      <w:r w:rsidR="0025701E" w:rsidRPr="00717E53">
        <w:rPr>
          <w:rFonts w:ascii="Palatino Linotype" w:hAnsi="Palatino Linotype"/>
          <w:color w:val="000000" w:themeColor="text1"/>
        </w:rPr>
        <w:t xml:space="preserve">receive the claims these refugees have against </w:t>
      </w:r>
      <w:r w:rsidR="00F74FE0" w:rsidRPr="00717E53">
        <w:rPr>
          <w:rFonts w:ascii="Palatino Linotype" w:hAnsi="Palatino Linotype"/>
          <w:color w:val="000000" w:themeColor="text1"/>
        </w:rPr>
        <w:t xml:space="preserve">the </w:t>
      </w:r>
      <w:r w:rsidR="0025701E" w:rsidRPr="00717E53">
        <w:rPr>
          <w:rFonts w:ascii="Palatino Linotype" w:hAnsi="Palatino Linotype"/>
          <w:color w:val="000000" w:themeColor="text1"/>
        </w:rPr>
        <w:t>Syria</w:t>
      </w:r>
      <w:r w:rsidR="00F74FE0" w:rsidRPr="00717E53">
        <w:rPr>
          <w:rFonts w:ascii="Palatino Linotype" w:hAnsi="Palatino Linotype"/>
          <w:color w:val="000000" w:themeColor="text1"/>
        </w:rPr>
        <w:t xml:space="preserve">n government. </w:t>
      </w:r>
      <w:r w:rsidR="002C5BA0" w:rsidRPr="00717E53">
        <w:rPr>
          <w:rFonts w:ascii="Palatino Linotype" w:hAnsi="Palatino Linotype"/>
          <w:color w:val="000000" w:themeColor="text1"/>
        </w:rPr>
        <w:t>Imagine, also, that</w:t>
      </w:r>
      <w:r w:rsidR="0025701E" w:rsidRPr="00717E53">
        <w:rPr>
          <w:rFonts w:ascii="Palatino Linotype" w:hAnsi="Palatino Linotype"/>
          <w:color w:val="000000" w:themeColor="text1"/>
        </w:rPr>
        <w:t xml:space="preserve"> </w:t>
      </w:r>
      <w:r w:rsidR="002C5BA0" w:rsidRPr="00717E53">
        <w:rPr>
          <w:rFonts w:ascii="Palatino Linotype" w:hAnsi="Palatino Linotype"/>
          <w:color w:val="000000" w:themeColor="text1"/>
        </w:rPr>
        <w:t>these states</w:t>
      </w:r>
      <w:r w:rsidR="0025701E" w:rsidRPr="00717E53">
        <w:rPr>
          <w:rFonts w:ascii="Palatino Linotype" w:hAnsi="Palatino Linotype"/>
          <w:color w:val="000000" w:themeColor="text1"/>
        </w:rPr>
        <w:t xml:space="preserve"> would be willing to accep</w:t>
      </w:r>
      <w:r w:rsidR="002C5BA0" w:rsidRPr="00717E53">
        <w:rPr>
          <w:rFonts w:ascii="Palatino Linotype" w:hAnsi="Palatino Linotype"/>
          <w:color w:val="000000" w:themeColor="text1"/>
        </w:rPr>
        <w:t xml:space="preserve">t only 10,000 Syrian refugees each if, though receiving the claims these refugees have against Syria, </w:t>
      </w:r>
      <w:r w:rsidR="004018A0" w:rsidRPr="00717E53">
        <w:rPr>
          <w:rFonts w:ascii="Palatino Linotype" w:hAnsi="Palatino Linotype"/>
          <w:color w:val="000000" w:themeColor="text1"/>
        </w:rPr>
        <w:t xml:space="preserve">they </w:t>
      </w:r>
      <w:r w:rsidR="002C5BA0" w:rsidRPr="00717E53">
        <w:rPr>
          <w:rFonts w:ascii="Palatino Linotype" w:hAnsi="Palatino Linotype"/>
          <w:color w:val="000000" w:themeColor="text1"/>
        </w:rPr>
        <w:t xml:space="preserve">could not select </w:t>
      </w:r>
      <w:r w:rsidR="00F74FE0" w:rsidRPr="00717E53">
        <w:rPr>
          <w:rFonts w:ascii="Palatino Linotype" w:hAnsi="Palatino Linotype"/>
          <w:color w:val="000000" w:themeColor="text1"/>
        </w:rPr>
        <w:t>the refugees</w:t>
      </w:r>
      <w:r w:rsidR="002C5BA0" w:rsidRPr="00717E53">
        <w:rPr>
          <w:rFonts w:ascii="Palatino Linotype" w:hAnsi="Palatino Linotype"/>
          <w:color w:val="000000" w:themeColor="text1"/>
        </w:rPr>
        <w:t xml:space="preserve"> </w:t>
      </w:r>
      <w:r w:rsidR="004018A0" w:rsidRPr="00717E53">
        <w:rPr>
          <w:rFonts w:ascii="Palatino Linotype" w:hAnsi="Palatino Linotype"/>
          <w:color w:val="000000" w:themeColor="text1"/>
        </w:rPr>
        <w:t>they accept</w:t>
      </w:r>
      <w:r w:rsidR="002C5BA0" w:rsidRPr="00717E53">
        <w:rPr>
          <w:rFonts w:ascii="Palatino Linotype" w:hAnsi="Palatino Linotype"/>
          <w:color w:val="000000" w:themeColor="text1"/>
        </w:rPr>
        <w:t xml:space="preserve">. </w:t>
      </w:r>
      <w:r w:rsidR="000A5558" w:rsidRPr="00717E53">
        <w:rPr>
          <w:rFonts w:ascii="Palatino Linotype" w:hAnsi="Palatino Linotype"/>
          <w:color w:val="000000" w:themeColor="text1"/>
        </w:rPr>
        <w:t xml:space="preserve">The </w:t>
      </w:r>
      <w:r w:rsidR="002C5BA0" w:rsidRPr="00717E53">
        <w:rPr>
          <w:rFonts w:ascii="Palatino Linotype" w:hAnsi="Palatino Linotype"/>
          <w:color w:val="000000" w:themeColor="text1"/>
        </w:rPr>
        <w:t xml:space="preserve">first </w:t>
      </w:r>
      <w:r w:rsidR="000A5558" w:rsidRPr="00717E53">
        <w:rPr>
          <w:rFonts w:ascii="Palatino Linotype" w:hAnsi="Palatino Linotype"/>
          <w:color w:val="000000" w:themeColor="text1"/>
        </w:rPr>
        <w:t>trade</w:t>
      </w:r>
      <w:r w:rsidR="002C5BA0" w:rsidRPr="00717E53">
        <w:rPr>
          <w:rFonts w:ascii="Palatino Linotype" w:hAnsi="Palatino Linotype"/>
          <w:color w:val="000000" w:themeColor="text1"/>
        </w:rPr>
        <w:t xml:space="preserve"> increases the </w:t>
      </w:r>
      <w:r w:rsidR="00F74FE0" w:rsidRPr="00717E53">
        <w:rPr>
          <w:rFonts w:ascii="Palatino Linotype" w:hAnsi="Palatino Linotype"/>
          <w:color w:val="000000" w:themeColor="text1"/>
        </w:rPr>
        <w:t xml:space="preserve">number of </w:t>
      </w:r>
      <w:r w:rsidR="002C5BA0" w:rsidRPr="00717E53">
        <w:rPr>
          <w:rFonts w:ascii="Palatino Linotype" w:hAnsi="Palatino Linotype"/>
          <w:color w:val="000000" w:themeColor="text1"/>
        </w:rPr>
        <w:t xml:space="preserve">refugees </w:t>
      </w:r>
      <w:r w:rsidR="00F74FE0" w:rsidRPr="00717E53">
        <w:rPr>
          <w:rFonts w:ascii="Palatino Linotype" w:hAnsi="Palatino Linotype"/>
          <w:color w:val="000000" w:themeColor="text1"/>
        </w:rPr>
        <w:t>protected</w:t>
      </w:r>
      <w:r w:rsidR="002C5BA0" w:rsidRPr="00717E53">
        <w:rPr>
          <w:rFonts w:ascii="Palatino Linotype" w:hAnsi="Palatino Linotype"/>
          <w:color w:val="000000" w:themeColor="text1"/>
        </w:rPr>
        <w:t xml:space="preserve">, but the second </w:t>
      </w:r>
      <w:r w:rsidR="00EB2C1F" w:rsidRPr="00717E53">
        <w:rPr>
          <w:rFonts w:ascii="Palatino Linotype" w:hAnsi="Palatino Linotype"/>
          <w:color w:val="000000" w:themeColor="text1"/>
        </w:rPr>
        <w:t xml:space="preserve">trade </w:t>
      </w:r>
      <w:r w:rsidR="002C5BA0" w:rsidRPr="00717E53">
        <w:rPr>
          <w:rFonts w:ascii="Palatino Linotype" w:hAnsi="Palatino Linotype"/>
          <w:color w:val="000000" w:themeColor="text1"/>
        </w:rPr>
        <w:t xml:space="preserve">provides refugees who are protected greater choice in their country of asylum. </w:t>
      </w:r>
      <w:r w:rsidR="00EB2C1F" w:rsidRPr="00717E53">
        <w:rPr>
          <w:rFonts w:ascii="Palatino Linotype" w:hAnsi="Palatino Linotype"/>
          <w:color w:val="000000" w:themeColor="text1"/>
        </w:rPr>
        <w:t>It is not clear which is better, and so th</w:t>
      </w:r>
      <w:r w:rsidR="00ED52C9" w:rsidRPr="00717E53">
        <w:rPr>
          <w:rFonts w:ascii="Palatino Linotype" w:hAnsi="Palatino Linotype"/>
          <w:color w:val="000000" w:themeColor="text1"/>
        </w:rPr>
        <w:t>e dilemma remains.</w:t>
      </w:r>
    </w:p>
    <w:p w14:paraId="413D8575" w14:textId="77777777" w:rsidR="00767EF8" w:rsidRPr="00717E53" w:rsidRDefault="00767EF8" w:rsidP="0004263E">
      <w:pPr>
        <w:spacing w:line="360" w:lineRule="auto"/>
        <w:jc w:val="both"/>
        <w:rPr>
          <w:rFonts w:ascii="Palatino Linotype" w:hAnsi="Palatino Linotype"/>
          <w:color w:val="000000" w:themeColor="text1"/>
        </w:rPr>
      </w:pPr>
    </w:p>
    <w:p w14:paraId="7035E52C" w14:textId="43995BE1" w:rsidR="00991BAF" w:rsidRPr="00717E53" w:rsidRDefault="00D972B1"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lastRenderedPageBreak/>
        <w:t xml:space="preserve">When </w:t>
      </w:r>
      <w:r w:rsidR="00ED52C9" w:rsidRPr="00717E53">
        <w:rPr>
          <w:rFonts w:ascii="Palatino Linotype" w:hAnsi="Palatino Linotype"/>
          <w:color w:val="000000" w:themeColor="text1"/>
        </w:rPr>
        <w:t xml:space="preserve">faced with this dilemma, we ought to generally </w:t>
      </w:r>
      <w:r w:rsidR="00B43156" w:rsidRPr="00717E53">
        <w:rPr>
          <w:rFonts w:ascii="Palatino Linotype" w:hAnsi="Palatino Linotype"/>
          <w:color w:val="000000" w:themeColor="text1"/>
        </w:rPr>
        <w:t>prioritize</w:t>
      </w:r>
      <w:r w:rsidR="00ED52C9" w:rsidRPr="00717E53">
        <w:rPr>
          <w:rFonts w:ascii="Palatino Linotype" w:hAnsi="Palatino Linotype"/>
          <w:color w:val="000000" w:themeColor="text1"/>
        </w:rPr>
        <w:t xml:space="preserve"> </w:t>
      </w:r>
      <w:r w:rsidR="00B43156" w:rsidRPr="00717E53">
        <w:rPr>
          <w:rFonts w:ascii="Palatino Linotype" w:hAnsi="Palatino Linotype"/>
          <w:color w:val="000000" w:themeColor="text1"/>
        </w:rPr>
        <w:t>increasing the number of refugees obtaining asylum</w:t>
      </w:r>
      <w:r w:rsidR="003F0318" w:rsidRPr="00717E53">
        <w:rPr>
          <w:rFonts w:ascii="Palatino Linotype" w:hAnsi="Palatino Linotype"/>
          <w:color w:val="000000" w:themeColor="text1"/>
        </w:rPr>
        <w:t xml:space="preserve"> over increasing the number choosing their country of asylum</w:t>
      </w:r>
      <w:r w:rsidR="005D7962" w:rsidRPr="00717E53">
        <w:rPr>
          <w:rFonts w:ascii="Palatino Linotype" w:hAnsi="Palatino Linotype"/>
          <w:color w:val="000000" w:themeColor="text1"/>
        </w:rPr>
        <w:t xml:space="preserve">. </w:t>
      </w:r>
      <w:r w:rsidR="00C51070" w:rsidRPr="00717E53">
        <w:rPr>
          <w:rFonts w:ascii="Palatino Linotype" w:hAnsi="Palatino Linotype"/>
          <w:color w:val="000000" w:themeColor="text1"/>
        </w:rPr>
        <w:t xml:space="preserve">More specifically, </w:t>
      </w:r>
      <w:r w:rsidR="00C51070" w:rsidRPr="00717E53">
        <w:rPr>
          <w:rFonts w:ascii="Palatino Linotype" w:hAnsi="Palatino Linotype"/>
          <w:i/>
          <w:color w:val="000000" w:themeColor="text1"/>
        </w:rPr>
        <w:t>the more refugees struggle in their home and transit countries, and the more they will benefit from asylum</w:t>
      </w:r>
      <w:r w:rsidR="00287AC7" w:rsidRPr="00717E53">
        <w:rPr>
          <w:rFonts w:ascii="Palatino Linotype" w:hAnsi="Palatino Linotype"/>
          <w:i/>
          <w:color w:val="000000" w:themeColor="text1"/>
        </w:rPr>
        <w:t xml:space="preserve"> in another country</w:t>
      </w:r>
      <w:r w:rsidR="00C51070" w:rsidRPr="00717E53">
        <w:rPr>
          <w:rFonts w:ascii="Palatino Linotype" w:hAnsi="Palatino Linotype"/>
          <w:i/>
          <w:color w:val="000000" w:themeColor="text1"/>
        </w:rPr>
        <w:t xml:space="preserve">, the more we should prioritize asylum </w:t>
      </w:r>
      <w:r w:rsidR="00287AC7" w:rsidRPr="00717E53">
        <w:rPr>
          <w:rFonts w:ascii="Palatino Linotype" w:hAnsi="Palatino Linotype"/>
          <w:i/>
          <w:color w:val="000000" w:themeColor="text1"/>
        </w:rPr>
        <w:t xml:space="preserve">in another country </w:t>
      </w:r>
      <w:r w:rsidR="00C51070" w:rsidRPr="00717E53">
        <w:rPr>
          <w:rFonts w:ascii="Palatino Linotype" w:hAnsi="Palatino Linotype"/>
          <w:i/>
          <w:color w:val="000000" w:themeColor="text1"/>
        </w:rPr>
        <w:t xml:space="preserve">over choice. </w:t>
      </w:r>
      <w:r w:rsidR="0063536C" w:rsidRPr="00717E53">
        <w:rPr>
          <w:rFonts w:ascii="Palatino Linotype" w:hAnsi="Palatino Linotype"/>
          <w:color w:val="000000" w:themeColor="text1"/>
        </w:rPr>
        <w:t xml:space="preserve">A market that </w:t>
      </w:r>
      <w:r w:rsidR="00AD666F" w:rsidRPr="00717E53">
        <w:rPr>
          <w:rFonts w:ascii="Palatino Linotype" w:hAnsi="Palatino Linotype"/>
          <w:color w:val="000000" w:themeColor="text1"/>
        </w:rPr>
        <w:t>encourages stat</w:t>
      </w:r>
      <w:r w:rsidR="00C51070" w:rsidRPr="00717E53">
        <w:rPr>
          <w:rFonts w:ascii="Palatino Linotype" w:hAnsi="Palatino Linotype"/>
          <w:color w:val="000000" w:themeColor="text1"/>
        </w:rPr>
        <w:t>e</w:t>
      </w:r>
      <w:r w:rsidR="00AD666F" w:rsidRPr="00717E53">
        <w:rPr>
          <w:rFonts w:ascii="Palatino Linotype" w:hAnsi="Palatino Linotype"/>
          <w:color w:val="000000" w:themeColor="text1"/>
        </w:rPr>
        <w:t xml:space="preserve">s to resettle </w:t>
      </w:r>
      <w:r w:rsidR="003F0318" w:rsidRPr="00717E53">
        <w:rPr>
          <w:rFonts w:ascii="Palatino Linotype" w:hAnsi="Palatino Linotype"/>
          <w:color w:val="000000" w:themeColor="text1"/>
        </w:rPr>
        <w:t>20</w:t>
      </w:r>
      <w:r w:rsidR="00AD666F" w:rsidRPr="00717E53">
        <w:rPr>
          <w:rFonts w:ascii="Palatino Linotype" w:hAnsi="Palatino Linotype"/>
          <w:color w:val="000000" w:themeColor="text1"/>
        </w:rPr>
        <w:t>,000 more</w:t>
      </w:r>
      <w:r w:rsidR="0063536C" w:rsidRPr="00717E53">
        <w:rPr>
          <w:rFonts w:ascii="Palatino Linotype" w:hAnsi="Palatino Linotype"/>
          <w:color w:val="000000" w:themeColor="text1"/>
        </w:rPr>
        <w:t xml:space="preserve"> </w:t>
      </w:r>
      <w:r w:rsidR="00AD666F" w:rsidRPr="00717E53">
        <w:rPr>
          <w:rFonts w:ascii="Palatino Linotype" w:hAnsi="Palatino Linotype"/>
          <w:color w:val="000000" w:themeColor="text1"/>
        </w:rPr>
        <w:t xml:space="preserve">refugees </w:t>
      </w:r>
      <w:r w:rsidR="00287AC7" w:rsidRPr="00717E53">
        <w:rPr>
          <w:rFonts w:ascii="Palatino Linotype" w:hAnsi="Palatino Linotype"/>
          <w:color w:val="000000" w:themeColor="text1"/>
        </w:rPr>
        <w:t>to Europe</w:t>
      </w:r>
      <w:r w:rsidR="00AD666F" w:rsidRPr="00717E53">
        <w:rPr>
          <w:rFonts w:ascii="Palatino Linotype" w:hAnsi="Palatino Linotype"/>
          <w:color w:val="000000" w:themeColor="text1"/>
        </w:rPr>
        <w:t xml:space="preserve">, but denies them the option of choosing their country of asylum, is preferable to a </w:t>
      </w:r>
      <w:r w:rsidR="00287AC7" w:rsidRPr="00717E53">
        <w:rPr>
          <w:rFonts w:ascii="Palatino Linotype" w:hAnsi="Palatino Linotype"/>
          <w:color w:val="000000" w:themeColor="text1"/>
        </w:rPr>
        <w:t>market</w:t>
      </w:r>
      <w:r w:rsidR="00AD666F" w:rsidRPr="00717E53">
        <w:rPr>
          <w:rFonts w:ascii="Palatino Linotype" w:hAnsi="Palatino Linotype"/>
          <w:color w:val="000000" w:themeColor="text1"/>
        </w:rPr>
        <w:t xml:space="preserve"> that resettles only </w:t>
      </w:r>
      <w:r w:rsidR="003F0318" w:rsidRPr="00717E53">
        <w:rPr>
          <w:rFonts w:ascii="Palatino Linotype" w:hAnsi="Palatino Linotype"/>
          <w:color w:val="000000" w:themeColor="text1"/>
        </w:rPr>
        <w:t>10,000</w:t>
      </w:r>
      <w:r w:rsidR="00AD666F" w:rsidRPr="00717E53">
        <w:rPr>
          <w:rFonts w:ascii="Palatino Linotype" w:hAnsi="Palatino Linotype"/>
          <w:color w:val="000000" w:themeColor="text1"/>
        </w:rPr>
        <w:t xml:space="preserve"> refugees, but gives them the option of choosing their country of asylum. We should select the former because</w:t>
      </w:r>
      <w:r w:rsidR="00D23D49" w:rsidRPr="00717E53">
        <w:rPr>
          <w:rFonts w:ascii="Palatino Linotype" w:hAnsi="Palatino Linotype"/>
          <w:color w:val="000000" w:themeColor="text1"/>
        </w:rPr>
        <w:t xml:space="preserve"> </w:t>
      </w:r>
      <w:r w:rsidR="00AD666F" w:rsidRPr="00717E53">
        <w:rPr>
          <w:rFonts w:ascii="Palatino Linotype" w:hAnsi="Palatino Linotype"/>
          <w:color w:val="000000" w:themeColor="text1"/>
        </w:rPr>
        <w:t xml:space="preserve">access to asylum is a more basic right than the opportunity to choose one’s country of asylum, especially when asylum provides protection from life-threatening conditions. Moreover, </w:t>
      </w:r>
      <w:r w:rsidR="00126A61" w:rsidRPr="00717E53">
        <w:rPr>
          <w:rFonts w:ascii="Palatino Linotype" w:hAnsi="Palatino Linotype"/>
          <w:color w:val="000000" w:themeColor="text1"/>
        </w:rPr>
        <w:t xml:space="preserve">the general value of choice is </w:t>
      </w:r>
      <w:r w:rsidR="003F2C93" w:rsidRPr="00717E53">
        <w:rPr>
          <w:rFonts w:ascii="Palatino Linotype" w:hAnsi="Palatino Linotype"/>
          <w:color w:val="000000" w:themeColor="text1"/>
        </w:rPr>
        <w:t xml:space="preserve">often </w:t>
      </w:r>
      <w:r w:rsidR="00126A61" w:rsidRPr="00717E53">
        <w:rPr>
          <w:rFonts w:ascii="Palatino Linotype" w:hAnsi="Palatino Linotype"/>
          <w:color w:val="000000" w:themeColor="text1"/>
        </w:rPr>
        <w:t>better upheld in a system that maximizes the number who gain asylum</w:t>
      </w:r>
      <w:r w:rsidR="00287AC7" w:rsidRPr="00717E53">
        <w:rPr>
          <w:rFonts w:ascii="Palatino Linotype" w:hAnsi="Palatino Linotype"/>
          <w:color w:val="000000" w:themeColor="text1"/>
        </w:rPr>
        <w:t xml:space="preserve">. </w:t>
      </w:r>
      <w:r w:rsidR="00126A61" w:rsidRPr="00717E53">
        <w:rPr>
          <w:rFonts w:ascii="Palatino Linotype" w:hAnsi="Palatino Linotype"/>
          <w:color w:val="000000" w:themeColor="text1"/>
        </w:rPr>
        <w:t xml:space="preserve">If </w:t>
      </w:r>
      <w:r w:rsidR="003F0318" w:rsidRPr="00717E53">
        <w:rPr>
          <w:rFonts w:ascii="Palatino Linotype" w:hAnsi="Palatino Linotype"/>
          <w:color w:val="000000" w:themeColor="text1"/>
        </w:rPr>
        <w:t>20</w:t>
      </w:r>
      <w:r w:rsidR="00126A61" w:rsidRPr="00717E53">
        <w:rPr>
          <w:rFonts w:ascii="Palatino Linotype" w:hAnsi="Palatino Linotype"/>
          <w:color w:val="000000" w:themeColor="text1"/>
        </w:rPr>
        <w:t xml:space="preserve">,000 refugees are </w:t>
      </w:r>
      <w:r w:rsidR="00AD666F" w:rsidRPr="00717E53">
        <w:rPr>
          <w:rFonts w:ascii="Palatino Linotype" w:hAnsi="Palatino Linotype"/>
          <w:color w:val="000000" w:themeColor="text1"/>
        </w:rPr>
        <w:t>resettled from Libya to Sweden</w:t>
      </w:r>
      <w:r w:rsidR="00126A61" w:rsidRPr="00717E53">
        <w:rPr>
          <w:rFonts w:ascii="Palatino Linotype" w:hAnsi="Palatino Linotype"/>
          <w:color w:val="000000" w:themeColor="text1"/>
        </w:rPr>
        <w:t xml:space="preserve">, and Sweden significantly expands refugees’ range of </w:t>
      </w:r>
      <w:r w:rsidR="00B43156" w:rsidRPr="00717E53">
        <w:rPr>
          <w:rFonts w:ascii="Palatino Linotype" w:hAnsi="Palatino Linotype"/>
          <w:color w:val="000000" w:themeColor="text1"/>
        </w:rPr>
        <w:t>choices</w:t>
      </w:r>
      <w:r w:rsidR="00126A61" w:rsidRPr="00717E53">
        <w:rPr>
          <w:rFonts w:ascii="Palatino Linotype" w:hAnsi="Palatino Linotype"/>
          <w:color w:val="000000" w:themeColor="text1"/>
        </w:rPr>
        <w:t xml:space="preserve"> compared to Libya, then </w:t>
      </w:r>
      <w:r w:rsidR="003F0318" w:rsidRPr="00717E53">
        <w:rPr>
          <w:rFonts w:ascii="Palatino Linotype" w:hAnsi="Palatino Linotype"/>
          <w:color w:val="000000" w:themeColor="text1"/>
        </w:rPr>
        <w:t>20</w:t>
      </w:r>
      <w:r w:rsidR="00126A61" w:rsidRPr="00717E53">
        <w:rPr>
          <w:rFonts w:ascii="Palatino Linotype" w:hAnsi="Palatino Linotype"/>
          <w:color w:val="000000" w:themeColor="text1"/>
        </w:rPr>
        <w:t xml:space="preserve">,000 refugees will have their </w:t>
      </w:r>
      <w:r w:rsidR="00B43156" w:rsidRPr="00717E53">
        <w:rPr>
          <w:rFonts w:ascii="Palatino Linotype" w:hAnsi="Palatino Linotype"/>
          <w:color w:val="000000" w:themeColor="text1"/>
        </w:rPr>
        <w:t>choices</w:t>
      </w:r>
      <w:r w:rsidR="00126A61" w:rsidRPr="00717E53">
        <w:rPr>
          <w:rFonts w:ascii="Palatino Linotype" w:hAnsi="Palatino Linotype"/>
          <w:color w:val="000000" w:themeColor="text1"/>
        </w:rPr>
        <w:t xml:space="preserve"> significantly expanded.</w:t>
      </w:r>
      <w:r w:rsidR="00B43156" w:rsidRPr="00717E53">
        <w:rPr>
          <w:rFonts w:ascii="Palatino Linotype" w:hAnsi="Palatino Linotype"/>
          <w:color w:val="000000" w:themeColor="text1"/>
        </w:rPr>
        <w:t xml:space="preserve"> A system that expands choices for </w:t>
      </w:r>
      <w:r w:rsidR="003F0318" w:rsidRPr="00717E53">
        <w:rPr>
          <w:rFonts w:ascii="Palatino Linotype" w:hAnsi="Palatino Linotype"/>
          <w:color w:val="000000" w:themeColor="text1"/>
        </w:rPr>
        <w:t>20</w:t>
      </w:r>
      <w:r w:rsidR="00B43156" w:rsidRPr="00717E53">
        <w:rPr>
          <w:rFonts w:ascii="Palatino Linotype" w:hAnsi="Palatino Linotype"/>
          <w:color w:val="000000" w:themeColor="text1"/>
        </w:rPr>
        <w:t xml:space="preserve">,000 seems preferable, even if the alternative would have provided slightly more choice to </w:t>
      </w:r>
      <w:r w:rsidR="003F0318" w:rsidRPr="00717E53">
        <w:rPr>
          <w:rFonts w:ascii="Palatino Linotype" w:hAnsi="Palatino Linotype"/>
          <w:color w:val="000000" w:themeColor="text1"/>
        </w:rPr>
        <w:t>10,000</w:t>
      </w:r>
      <w:r w:rsidR="00B43156" w:rsidRPr="00717E53">
        <w:rPr>
          <w:rFonts w:ascii="Palatino Linotype" w:hAnsi="Palatino Linotype"/>
          <w:color w:val="000000" w:themeColor="text1"/>
        </w:rPr>
        <w:t xml:space="preserve"> refugees. </w:t>
      </w:r>
    </w:p>
    <w:p w14:paraId="5AF6D9B7" w14:textId="77777777" w:rsidR="00C51070" w:rsidRPr="00717E53" w:rsidRDefault="00C51070" w:rsidP="0004263E">
      <w:pPr>
        <w:spacing w:line="360" w:lineRule="auto"/>
        <w:jc w:val="both"/>
        <w:rPr>
          <w:rFonts w:ascii="Palatino Linotype" w:hAnsi="Palatino Linotype"/>
          <w:color w:val="000000" w:themeColor="text1"/>
        </w:rPr>
      </w:pPr>
    </w:p>
    <w:p w14:paraId="6C80E083" w14:textId="32BF3C79" w:rsidR="003E7A04" w:rsidRPr="00717E53" w:rsidRDefault="00C51070" w:rsidP="0004263E">
      <w:pPr>
        <w:spacing w:line="360" w:lineRule="auto"/>
        <w:jc w:val="both"/>
        <w:rPr>
          <w:rFonts w:ascii="Palatino Linotype" w:hAnsi="Palatino Linotype"/>
          <w:color w:val="000000" w:themeColor="text1"/>
        </w:rPr>
      </w:pPr>
      <w:r w:rsidRPr="00717E53">
        <w:rPr>
          <w:rFonts w:ascii="Palatino Linotype" w:hAnsi="Palatino Linotype"/>
          <w:color w:val="000000" w:themeColor="text1"/>
        </w:rPr>
        <w:t>This leaves open the possibility that, in some cases, increasing refugees’ choices should take priority</w:t>
      </w:r>
      <w:r w:rsidR="002A25A9" w:rsidRPr="00717E53">
        <w:rPr>
          <w:rFonts w:ascii="Palatino Linotype" w:hAnsi="Palatino Linotype"/>
          <w:color w:val="000000" w:themeColor="text1"/>
        </w:rPr>
        <w:t xml:space="preserve"> over increasing the number of refugees </w:t>
      </w:r>
      <w:r w:rsidR="00AD24D9" w:rsidRPr="00717E53">
        <w:rPr>
          <w:rFonts w:ascii="Palatino Linotype" w:hAnsi="Palatino Linotype"/>
          <w:color w:val="000000" w:themeColor="text1"/>
        </w:rPr>
        <w:t>resettled</w:t>
      </w:r>
      <w:r w:rsidR="00B43156" w:rsidRPr="00717E53">
        <w:rPr>
          <w:rFonts w:ascii="Palatino Linotype" w:hAnsi="Palatino Linotype"/>
          <w:color w:val="000000" w:themeColor="text1"/>
        </w:rPr>
        <w:t xml:space="preserve"> from transit</w:t>
      </w:r>
      <w:r w:rsidR="00AD24D9" w:rsidRPr="00717E53">
        <w:rPr>
          <w:rFonts w:ascii="Palatino Linotype" w:hAnsi="Palatino Linotype"/>
          <w:color w:val="000000" w:themeColor="text1"/>
        </w:rPr>
        <w:t xml:space="preserve"> </w:t>
      </w:r>
      <w:r w:rsidR="00287AC7" w:rsidRPr="00717E53">
        <w:rPr>
          <w:rFonts w:ascii="Palatino Linotype" w:hAnsi="Palatino Linotype"/>
          <w:color w:val="000000" w:themeColor="text1"/>
        </w:rPr>
        <w:t>countries</w:t>
      </w:r>
      <w:r w:rsidRPr="00717E53">
        <w:rPr>
          <w:rFonts w:ascii="Palatino Linotype" w:hAnsi="Palatino Linotype"/>
          <w:color w:val="000000" w:themeColor="text1"/>
        </w:rPr>
        <w:t xml:space="preserve">. </w:t>
      </w:r>
      <w:r w:rsidR="002A25A9" w:rsidRPr="00717E53">
        <w:rPr>
          <w:rFonts w:ascii="Palatino Linotype" w:hAnsi="Palatino Linotype"/>
          <w:color w:val="000000" w:themeColor="text1"/>
        </w:rPr>
        <w:t>We might imagine a scenario where one mechanism provide</w:t>
      </w:r>
      <w:r w:rsidR="00B43156" w:rsidRPr="00717E53">
        <w:rPr>
          <w:rFonts w:ascii="Palatino Linotype" w:hAnsi="Palatino Linotype"/>
          <w:color w:val="000000" w:themeColor="text1"/>
        </w:rPr>
        <w:t>s</w:t>
      </w:r>
      <w:r w:rsidR="002A25A9" w:rsidRPr="00717E53">
        <w:rPr>
          <w:rFonts w:ascii="Palatino Linotype" w:hAnsi="Palatino Linotype"/>
          <w:color w:val="000000" w:themeColor="text1"/>
        </w:rPr>
        <w:t xml:space="preserve"> 999 refugees in </w:t>
      </w:r>
      <w:r w:rsidR="00AD24D9" w:rsidRPr="00717E53">
        <w:rPr>
          <w:rFonts w:ascii="Palatino Linotype" w:hAnsi="Palatino Linotype"/>
          <w:color w:val="000000" w:themeColor="text1"/>
        </w:rPr>
        <w:t>Uganda</w:t>
      </w:r>
      <w:r w:rsidR="002A25A9" w:rsidRPr="00717E53">
        <w:rPr>
          <w:rFonts w:ascii="Palatino Linotype" w:hAnsi="Palatino Linotype"/>
          <w:color w:val="000000" w:themeColor="text1"/>
        </w:rPr>
        <w:t xml:space="preserve"> the option of </w:t>
      </w:r>
      <w:r w:rsidR="00B43156" w:rsidRPr="00717E53">
        <w:rPr>
          <w:rFonts w:ascii="Palatino Linotype" w:hAnsi="Palatino Linotype"/>
          <w:color w:val="000000" w:themeColor="text1"/>
        </w:rPr>
        <w:t>resettling</w:t>
      </w:r>
      <w:r w:rsidR="002A25A9" w:rsidRPr="00717E53">
        <w:rPr>
          <w:rFonts w:ascii="Palatino Linotype" w:hAnsi="Palatino Linotype"/>
          <w:color w:val="000000" w:themeColor="text1"/>
        </w:rPr>
        <w:t xml:space="preserve"> </w:t>
      </w:r>
      <w:r w:rsidR="00AD24D9" w:rsidRPr="00717E53">
        <w:rPr>
          <w:rFonts w:ascii="Palatino Linotype" w:hAnsi="Palatino Linotype"/>
          <w:color w:val="000000" w:themeColor="text1"/>
        </w:rPr>
        <w:t xml:space="preserve">to Europe </w:t>
      </w:r>
      <w:r w:rsidR="00B43156" w:rsidRPr="00717E53">
        <w:rPr>
          <w:rFonts w:ascii="Palatino Linotype" w:hAnsi="Palatino Linotype"/>
          <w:color w:val="000000" w:themeColor="text1"/>
        </w:rPr>
        <w:t xml:space="preserve">and </w:t>
      </w:r>
      <w:r w:rsidR="002A25A9" w:rsidRPr="00717E53">
        <w:rPr>
          <w:rFonts w:ascii="Palatino Linotype" w:hAnsi="Palatino Linotype"/>
          <w:color w:val="000000" w:themeColor="text1"/>
        </w:rPr>
        <w:t>c</w:t>
      </w:r>
      <w:r w:rsidR="00B43156" w:rsidRPr="00717E53">
        <w:rPr>
          <w:rFonts w:ascii="Palatino Linotype" w:hAnsi="Palatino Linotype"/>
          <w:color w:val="000000" w:themeColor="text1"/>
        </w:rPr>
        <w:t>hoosing</w:t>
      </w:r>
      <w:r w:rsidR="00AD24D9" w:rsidRPr="00717E53">
        <w:rPr>
          <w:rFonts w:ascii="Palatino Linotype" w:hAnsi="Palatino Linotype"/>
          <w:color w:val="000000" w:themeColor="text1"/>
        </w:rPr>
        <w:t xml:space="preserve"> their country of asylum, and another mechanism </w:t>
      </w:r>
      <w:r w:rsidR="00B43156" w:rsidRPr="00717E53">
        <w:rPr>
          <w:rFonts w:ascii="Palatino Linotype" w:hAnsi="Palatino Linotype"/>
          <w:color w:val="000000" w:themeColor="text1"/>
        </w:rPr>
        <w:t>provides</w:t>
      </w:r>
      <w:r w:rsidR="00AD24D9" w:rsidRPr="00717E53">
        <w:rPr>
          <w:rFonts w:ascii="Palatino Linotype" w:hAnsi="Palatino Linotype"/>
          <w:color w:val="000000" w:themeColor="text1"/>
        </w:rPr>
        <w:t xml:space="preserve"> 1,000 refugees resettlement to Europe without the option of choosing their country of asylum</w:t>
      </w:r>
      <w:r w:rsidR="002A25A9" w:rsidRPr="00717E53">
        <w:rPr>
          <w:rFonts w:ascii="Palatino Linotype" w:hAnsi="Palatino Linotype"/>
          <w:color w:val="000000" w:themeColor="text1"/>
        </w:rPr>
        <w:t xml:space="preserve">. </w:t>
      </w:r>
      <w:r w:rsidR="00AD24D9" w:rsidRPr="00717E53">
        <w:rPr>
          <w:rFonts w:ascii="Palatino Linotype" w:hAnsi="Palatino Linotype"/>
          <w:color w:val="000000" w:themeColor="text1"/>
        </w:rPr>
        <w:t>The forme</w:t>
      </w:r>
      <w:r w:rsidR="00287AC7" w:rsidRPr="00717E53">
        <w:rPr>
          <w:rFonts w:ascii="Palatino Linotype" w:hAnsi="Palatino Linotype"/>
          <w:color w:val="000000" w:themeColor="text1"/>
        </w:rPr>
        <w:t xml:space="preserve">r may be superior to the latter if all refugees </w:t>
      </w:r>
      <w:r w:rsidR="006A5D3A">
        <w:rPr>
          <w:rFonts w:ascii="Palatino Linotype" w:hAnsi="Palatino Linotype"/>
          <w:color w:val="000000" w:themeColor="text1"/>
        </w:rPr>
        <w:t>are</w:t>
      </w:r>
      <w:r w:rsidR="00287AC7" w:rsidRPr="00717E53">
        <w:rPr>
          <w:rFonts w:ascii="Palatino Linotype" w:hAnsi="Palatino Linotype"/>
          <w:color w:val="000000" w:themeColor="text1"/>
        </w:rPr>
        <w:t xml:space="preserve"> fairly safe in Uganda.</w:t>
      </w:r>
      <w:r w:rsidR="00AD24D9" w:rsidRPr="00717E53">
        <w:rPr>
          <w:rFonts w:ascii="Palatino Linotype" w:hAnsi="Palatino Linotype"/>
          <w:color w:val="000000" w:themeColor="text1"/>
        </w:rPr>
        <w:t xml:space="preserve"> </w:t>
      </w:r>
      <w:r w:rsidR="002A25A9" w:rsidRPr="00717E53">
        <w:rPr>
          <w:rFonts w:ascii="Palatino Linotype" w:hAnsi="Palatino Linotype"/>
          <w:color w:val="000000" w:themeColor="text1"/>
        </w:rPr>
        <w:t xml:space="preserve">But </w:t>
      </w:r>
      <w:r w:rsidR="00AD24D9" w:rsidRPr="00717E53">
        <w:rPr>
          <w:rFonts w:ascii="Palatino Linotype" w:hAnsi="Palatino Linotype"/>
          <w:color w:val="000000" w:themeColor="text1"/>
        </w:rPr>
        <w:t xml:space="preserve">such a scenario is unlikely, given that states generally limit resettlement to the most vulnerable, those who cannot access basic necessities in transit countries. In such cases, saving one extra refugee from a </w:t>
      </w:r>
      <w:r w:rsidR="00B43156" w:rsidRPr="00717E53">
        <w:rPr>
          <w:rFonts w:ascii="Palatino Linotype" w:hAnsi="Palatino Linotype"/>
          <w:color w:val="000000" w:themeColor="text1"/>
        </w:rPr>
        <w:t>life without basic necessities is</w:t>
      </w:r>
      <w:r w:rsidR="00AD24D9" w:rsidRPr="00717E53">
        <w:rPr>
          <w:rFonts w:ascii="Palatino Linotype" w:hAnsi="Palatino Linotype"/>
          <w:color w:val="000000" w:themeColor="text1"/>
        </w:rPr>
        <w:t xml:space="preserve"> more important than permitting </w:t>
      </w:r>
      <w:r w:rsidR="00B43156" w:rsidRPr="00717E53">
        <w:rPr>
          <w:rFonts w:ascii="Palatino Linotype" w:hAnsi="Palatino Linotype"/>
          <w:color w:val="000000" w:themeColor="text1"/>
        </w:rPr>
        <w:t>refugees to choose their countries</w:t>
      </w:r>
      <w:r w:rsidR="00AD24D9" w:rsidRPr="00717E53">
        <w:rPr>
          <w:rFonts w:ascii="Palatino Linotype" w:hAnsi="Palatino Linotype"/>
          <w:color w:val="000000" w:themeColor="text1"/>
        </w:rPr>
        <w:t xml:space="preserve"> of asylum. </w:t>
      </w:r>
    </w:p>
    <w:p w14:paraId="7D1975DA" w14:textId="190B51CA" w:rsidR="009064A9" w:rsidRPr="00717E53" w:rsidRDefault="009064A9" w:rsidP="0004263E">
      <w:pPr>
        <w:spacing w:line="360" w:lineRule="auto"/>
        <w:rPr>
          <w:rFonts w:ascii="Palatino Linotype" w:hAnsi="Palatino Linotype"/>
        </w:rPr>
      </w:pPr>
    </w:p>
    <w:p w14:paraId="26B281D7" w14:textId="44D22003" w:rsidR="00A179CF" w:rsidRPr="00717E53" w:rsidRDefault="00963DB6" w:rsidP="0004263E">
      <w:pPr>
        <w:spacing w:line="360" w:lineRule="auto"/>
        <w:outlineLvl w:val="0"/>
        <w:rPr>
          <w:rFonts w:ascii="Palatino Linotype" w:hAnsi="Palatino Linotype"/>
        </w:rPr>
      </w:pPr>
      <w:r w:rsidRPr="00717E53">
        <w:rPr>
          <w:rFonts w:ascii="Palatino Linotype" w:hAnsi="Palatino Linotype"/>
        </w:rPr>
        <w:t>3</w:t>
      </w:r>
      <w:r w:rsidR="00B23B4C" w:rsidRPr="00717E53">
        <w:rPr>
          <w:rFonts w:ascii="Palatino Linotype" w:hAnsi="Palatino Linotype"/>
        </w:rPr>
        <w:t xml:space="preserve">. </w:t>
      </w:r>
      <w:r w:rsidR="00BD5B8E" w:rsidRPr="00717E53">
        <w:rPr>
          <w:rFonts w:ascii="Palatino Linotype" w:hAnsi="Palatino Linotype"/>
        </w:rPr>
        <w:t xml:space="preserve">Conclusion </w:t>
      </w:r>
    </w:p>
    <w:p w14:paraId="690879F3" w14:textId="194AA78B" w:rsidR="00034503" w:rsidRPr="00717E53" w:rsidRDefault="002B57C4" w:rsidP="0004263E">
      <w:pPr>
        <w:spacing w:line="360" w:lineRule="auto"/>
        <w:jc w:val="both"/>
        <w:rPr>
          <w:rFonts w:ascii="Palatino Linotype" w:hAnsi="Palatino Linotype"/>
        </w:rPr>
      </w:pPr>
      <w:r w:rsidRPr="00717E53">
        <w:rPr>
          <w:rFonts w:ascii="Palatino Linotype" w:hAnsi="Palatino Linotype"/>
        </w:rPr>
        <w:t>R</w:t>
      </w:r>
      <w:r w:rsidR="00586160" w:rsidRPr="00717E53">
        <w:rPr>
          <w:rFonts w:ascii="Palatino Linotype" w:hAnsi="Palatino Linotype"/>
        </w:rPr>
        <w:t>efugee markets</w:t>
      </w:r>
      <w:r w:rsidR="00BE42B5" w:rsidRPr="00717E53">
        <w:rPr>
          <w:rFonts w:ascii="Palatino Linotype" w:hAnsi="Palatino Linotype"/>
        </w:rPr>
        <w:t xml:space="preserve"> </w:t>
      </w:r>
      <w:r w:rsidR="009064A9" w:rsidRPr="00717E53">
        <w:rPr>
          <w:rFonts w:ascii="Palatino Linotype" w:hAnsi="Palatino Linotype"/>
        </w:rPr>
        <w:t xml:space="preserve">permit </w:t>
      </w:r>
      <w:r w:rsidR="007C5CDF" w:rsidRPr="00717E53">
        <w:rPr>
          <w:rFonts w:ascii="Palatino Linotype" w:hAnsi="Palatino Linotype"/>
        </w:rPr>
        <w:t xml:space="preserve">some </w:t>
      </w:r>
      <w:r w:rsidRPr="00717E53">
        <w:rPr>
          <w:rFonts w:ascii="Palatino Linotype" w:hAnsi="Palatino Linotype"/>
        </w:rPr>
        <w:t>state</w:t>
      </w:r>
      <w:r w:rsidR="006717E9" w:rsidRPr="00717E53">
        <w:rPr>
          <w:rFonts w:ascii="Palatino Linotype" w:hAnsi="Palatino Linotype"/>
        </w:rPr>
        <w:t>s</w:t>
      </w:r>
      <w:r w:rsidR="00BE42B5" w:rsidRPr="00717E53">
        <w:rPr>
          <w:rFonts w:ascii="Palatino Linotype" w:hAnsi="Palatino Linotype"/>
        </w:rPr>
        <w:t xml:space="preserve"> </w:t>
      </w:r>
      <w:r w:rsidR="009064A9" w:rsidRPr="00717E53">
        <w:rPr>
          <w:rFonts w:ascii="Palatino Linotype" w:hAnsi="Palatino Linotype"/>
        </w:rPr>
        <w:t xml:space="preserve">to </w:t>
      </w:r>
      <w:r w:rsidR="007C5CDF" w:rsidRPr="00717E53">
        <w:rPr>
          <w:rFonts w:ascii="Palatino Linotype" w:hAnsi="Palatino Linotype"/>
        </w:rPr>
        <w:t>accept fewer refugees</w:t>
      </w:r>
      <w:r w:rsidR="009064A9" w:rsidRPr="00717E53">
        <w:rPr>
          <w:rFonts w:ascii="Palatino Linotype" w:hAnsi="Palatino Linotype"/>
        </w:rPr>
        <w:t xml:space="preserve">, paying others </w:t>
      </w:r>
      <w:r w:rsidR="00141D6C" w:rsidRPr="00717E53">
        <w:rPr>
          <w:rFonts w:ascii="Palatino Linotype" w:hAnsi="Palatino Linotype"/>
        </w:rPr>
        <w:t>to take them instead</w:t>
      </w:r>
      <w:r w:rsidR="00586160" w:rsidRPr="00717E53">
        <w:rPr>
          <w:rFonts w:ascii="Palatino Linotype" w:hAnsi="Palatino Linotype"/>
        </w:rPr>
        <w:t>.</w:t>
      </w:r>
      <w:r w:rsidR="00BE42B5" w:rsidRPr="00717E53">
        <w:rPr>
          <w:rFonts w:ascii="Palatino Linotype" w:hAnsi="Palatino Linotype"/>
        </w:rPr>
        <w:t xml:space="preserve"> </w:t>
      </w:r>
      <w:r w:rsidR="006717E9" w:rsidRPr="00717E53">
        <w:rPr>
          <w:rFonts w:ascii="Palatino Linotype" w:hAnsi="Palatino Linotype"/>
        </w:rPr>
        <w:t>This can be</w:t>
      </w:r>
      <w:r w:rsidR="00065704" w:rsidRPr="00717E53">
        <w:rPr>
          <w:rFonts w:ascii="Palatino Linotype" w:hAnsi="Palatino Linotype"/>
        </w:rPr>
        <w:t xml:space="preserve"> demeaning</w:t>
      </w:r>
      <w:r w:rsidR="006717E9" w:rsidRPr="00717E53">
        <w:rPr>
          <w:rFonts w:ascii="Palatino Linotype" w:hAnsi="Palatino Linotype"/>
        </w:rPr>
        <w:t xml:space="preserve"> towards refugees</w:t>
      </w:r>
      <w:r w:rsidR="007534DC" w:rsidRPr="00717E53">
        <w:rPr>
          <w:rFonts w:ascii="Palatino Linotype" w:hAnsi="Palatino Linotype"/>
        </w:rPr>
        <w:t>. T</w:t>
      </w:r>
      <w:r w:rsidR="003D2F5D" w:rsidRPr="00717E53">
        <w:rPr>
          <w:rFonts w:ascii="Palatino Linotype" w:hAnsi="Palatino Linotype"/>
        </w:rPr>
        <w:t xml:space="preserve">he more a state is willing to pay, the more </w:t>
      </w:r>
      <w:r w:rsidR="006717E9" w:rsidRPr="00717E53">
        <w:rPr>
          <w:rFonts w:ascii="Palatino Linotype" w:hAnsi="Palatino Linotype"/>
        </w:rPr>
        <w:t>it is</w:t>
      </w:r>
      <w:r w:rsidR="003D2F5D" w:rsidRPr="00717E53">
        <w:rPr>
          <w:rFonts w:ascii="Palatino Linotype" w:hAnsi="Palatino Linotype"/>
        </w:rPr>
        <w:t xml:space="preserve"> exp</w:t>
      </w:r>
      <w:r w:rsidR="006717E9" w:rsidRPr="00717E53">
        <w:rPr>
          <w:rFonts w:ascii="Palatino Linotype" w:hAnsi="Palatino Linotype"/>
        </w:rPr>
        <w:t>ressing just how much it</w:t>
      </w:r>
      <w:r w:rsidR="003D2F5D" w:rsidRPr="00717E53">
        <w:rPr>
          <w:rFonts w:ascii="Palatino Linotype" w:hAnsi="Palatino Linotype"/>
        </w:rPr>
        <w:t xml:space="preserve"> wish</w:t>
      </w:r>
      <w:r w:rsidR="006717E9" w:rsidRPr="00717E53">
        <w:rPr>
          <w:rFonts w:ascii="Palatino Linotype" w:hAnsi="Palatino Linotype"/>
        </w:rPr>
        <w:t>es</w:t>
      </w:r>
      <w:r w:rsidR="003D2F5D" w:rsidRPr="00717E53">
        <w:rPr>
          <w:rFonts w:ascii="Palatino Linotype" w:hAnsi="Palatino Linotype"/>
        </w:rPr>
        <w:t xml:space="preserve"> to </w:t>
      </w:r>
      <w:r w:rsidR="00CA1060" w:rsidRPr="00717E53">
        <w:rPr>
          <w:rFonts w:ascii="Palatino Linotype" w:hAnsi="Palatino Linotype"/>
        </w:rPr>
        <w:t>accept fewer</w:t>
      </w:r>
      <w:r w:rsidR="003D2F5D" w:rsidRPr="00717E53">
        <w:rPr>
          <w:rFonts w:ascii="Palatino Linotype" w:hAnsi="Palatino Linotype"/>
        </w:rPr>
        <w:t xml:space="preserve"> refugees.</w:t>
      </w:r>
      <w:r w:rsidR="00065704" w:rsidRPr="00717E53">
        <w:rPr>
          <w:rFonts w:ascii="Palatino Linotype" w:hAnsi="Palatino Linotype"/>
        </w:rPr>
        <w:t xml:space="preserve"> The more </w:t>
      </w:r>
      <w:r w:rsidR="007534DC" w:rsidRPr="00717E53">
        <w:rPr>
          <w:rFonts w:ascii="Palatino Linotype" w:hAnsi="Palatino Linotype"/>
        </w:rPr>
        <w:t>it</w:t>
      </w:r>
      <w:r w:rsidR="00065704" w:rsidRPr="00717E53">
        <w:rPr>
          <w:rFonts w:ascii="Palatino Linotype" w:hAnsi="Palatino Linotype"/>
        </w:rPr>
        <w:t xml:space="preserve"> demands</w:t>
      </w:r>
      <w:r w:rsidR="00CA1060" w:rsidRPr="00717E53">
        <w:rPr>
          <w:rFonts w:ascii="Palatino Linotype" w:hAnsi="Palatino Linotype"/>
        </w:rPr>
        <w:t xml:space="preserve"> </w:t>
      </w:r>
      <w:r w:rsidR="00141D6C" w:rsidRPr="00717E53">
        <w:rPr>
          <w:rFonts w:ascii="Palatino Linotype" w:hAnsi="Palatino Linotype"/>
        </w:rPr>
        <w:t xml:space="preserve">payments to </w:t>
      </w:r>
      <w:r w:rsidR="00CA1060" w:rsidRPr="00717E53">
        <w:rPr>
          <w:rFonts w:ascii="Palatino Linotype" w:hAnsi="Palatino Linotype"/>
        </w:rPr>
        <w:t xml:space="preserve">accept </w:t>
      </w:r>
      <w:r w:rsidR="00141D6C" w:rsidRPr="00717E53">
        <w:rPr>
          <w:rFonts w:ascii="Palatino Linotype" w:hAnsi="Palatino Linotype"/>
        </w:rPr>
        <w:t xml:space="preserve">more </w:t>
      </w:r>
      <w:r w:rsidR="00CA1060" w:rsidRPr="00717E53">
        <w:rPr>
          <w:rFonts w:ascii="Palatino Linotype" w:hAnsi="Palatino Linotype"/>
        </w:rPr>
        <w:t>refugees</w:t>
      </w:r>
      <w:r w:rsidR="00065704" w:rsidRPr="00717E53">
        <w:rPr>
          <w:rFonts w:ascii="Palatino Linotype" w:hAnsi="Palatino Linotype"/>
        </w:rPr>
        <w:t xml:space="preserve">, the more it </w:t>
      </w:r>
      <w:r w:rsidR="006717E9" w:rsidRPr="00717E53">
        <w:rPr>
          <w:rFonts w:ascii="Palatino Linotype" w:hAnsi="Palatino Linotype"/>
        </w:rPr>
        <w:t xml:space="preserve">expresses </w:t>
      </w:r>
      <w:r w:rsidR="00065704" w:rsidRPr="00717E53">
        <w:rPr>
          <w:rFonts w:ascii="Palatino Linotype" w:hAnsi="Palatino Linotype"/>
        </w:rPr>
        <w:t xml:space="preserve">how much it does not want to accept refugees. </w:t>
      </w:r>
      <w:r w:rsidR="00CC70F1" w:rsidRPr="00717E53">
        <w:rPr>
          <w:rFonts w:ascii="Palatino Linotype" w:hAnsi="Palatino Linotype"/>
        </w:rPr>
        <w:t xml:space="preserve">Markets can also </w:t>
      </w:r>
      <w:r w:rsidR="00D31126" w:rsidRPr="00717E53">
        <w:rPr>
          <w:rFonts w:ascii="Palatino Linotype" w:hAnsi="Palatino Linotype"/>
        </w:rPr>
        <w:t>permit</w:t>
      </w:r>
      <w:r w:rsidR="00CC70F1" w:rsidRPr="00717E53">
        <w:rPr>
          <w:rFonts w:ascii="Palatino Linotype" w:hAnsi="Palatino Linotype"/>
        </w:rPr>
        <w:t xml:space="preserve"> wrongful discrimination. </w:t>
      </w:r>
      <w:r w:rsidR="00F541DC" w:rsidRPr="00717E53">
        <w:rPr>
          <w:rFonts w:ascii="Palatino Linotype" w:hAnsi="Palatino Linotype"/>
        </w:rPr>
        <w:t>I</w:t>
      </w:r>
      <w:r w:rsidR="005A1DAC" w:rsidRPr="00717E53">
        <w:rPr>
          <w:rFonts w:ascii="Palatino Linotype" w:hAnsi="Palatino Linotype"/>
        </w:rPr>
        <w:t xml:space="preserve">f states </w:t>
      </w:r>
      <w:r w:rsidR="00F541DC" w:rsidRPr="00717E53">
        <w:rPr>
          <w:rFonts w:ascii="Palatino Linotype" w:hAnsi="Palatino Linotype"/>
        </w:rPr>
        <w:t xml:space="preserve">pay others to accept unwanted minority refugees, this </w:t>
      </w:r>
      <w:r w:rsidR="006D3267" w:rsidRPr="00717E53">
        <w:rPr>
          <w:rFonts w:ascii="Palatino Linotype" w:hAnsi="Palatino Linotype"/>
        </w:rPr>
        <w:t xml:space="preserve">humiliates the refugees in question, </w:t>
      </w:r>
      <w:r w:rsidR="00F541DC" w:rsidRPr="00717E53">
        <w:rPr>
          <w:rFonts w:ascii="Palatino Linotype" w:hAnsi="Palatino Linotype"/>
        </w:rPr>
        <w:t xml:space="preserve">creating a strong reason to condemn such trades. </w:t>
      </w:r>
      <w:r w:rsidR="002F5DB3" w:rsidRPr="00717E53">
        <w:rPr>
          <w:rFonts w:ascii="Palatino Linotype" w:hAnsi="Palatino Linotype"/>
        </w:rPr>
        <w:t xml:space="preserve">Finally, refugee markets require refugees to live in whatever state agrees to take them, </w:t>
      </w:r>
      <w:r w:rsidR="00D31126" w:rsidRPr="00717E53">
        <w:rPr>
          <w:rFonts w:ascii="Palatino Linotype" w:hAnsi="Palatino Linotype"/>
        </w:rPr>
        <w:t xml:space="preserve">denying them the ability to </w:t>
      </w:r>
      <w:r w:rsidR="002F5DB3" w:rsidRPr="00717E53">
        <w:rPr>
          <w:rFonts w:ascii="Palatino Linotype" w:hAnsi="Palatino Linotype"/>
        </w:rPr>
        <w:t xml:space="preserve">choose their country of asylum. Given that many refugees have been forced to leave their lives behind, and given that refugees are best placed to know where they can rebuild their lives again, there is a weighty reason to allow refugees to choose their country of asylum. </w:t>
      </w:r>
    </w:p>
    <w:p w14:paraId="5C3EE136" w14:textId="77777777" w:rsidR="002F5DB3" w:rsidRPr="00717E53" w:rsidRDefault="002F5DB3" w:rsidP="0004263E">
      <w:pPr>
        <w:spacing w:line="360" w:lineRule="auto"/>
        <w:jc w:val="both"/>
        <w:rPr>
          <w:rFonts w:ascii="Palatino Linotype" w:hAnsi="Palatino Linotype"/>
        </w:rPr>
      </w:pPr>
    </w:p>
    <w:p w14:paraId="21D5A01F" w14:textId="185B9F30" w:rsidR="00BE5372" w:rsidRPr="00717E53" w:rsidRDefault="00C50000" w:rsidP="0004263E">
      <w:pPr>
        <w:spacing w:line="360" w:lineRule="auto"/>
        <w:jc w:val="both"/>
        <w:rPr>
          <w:rFonts w:ascii="Palatino Linotype" w:hAnsi="Palatino Linotype"/>
        </w:rPr>
      </w:pPr>
      <w:r w:rsidRPr="00717E53">
        <w:rPr>
          <w:rFonts w:ascii="Palatino Linotype" w:hAnsi="Palatino Linotype"/>
        </w:rPr>
        <w:t>Some</w:t>
      </w:r>
      <w:r w:rsidR="006D3267" w:rsidRPr="00717E53">
        <w:rPr>
          <w:rFonts w:ascii="Palatino Linotype" w:hAnsi="Palatino Linotype"/>
        </w:rPr>
        <w:t xml:space="preserve"> philosophers have rejected these</w:t>
      </w:r>
      <w:r w:rsidRPr="00717E53">
        <w:rPr>
          <w:rFonts w:ascii="Palatino Linotype" w:hAnsi="Palatino Linotype"/>
        </w:rPr>
        <w:t xml:space="preserve"> claim</w:t>
      </w:r>
      <w:r w:rsidR="006D3267" w:rsidRPr="00717E53">
        <w:rPr>
          <w:rFonts w:ascii="Palatino Linotype" w:hAnsi="Palatino Linotype"/>
        </w:rPr>
        <w:t>s, arguing</w:t>
      </w:r>
      <w:r w:rsidRPr="00717E53">
        <w:rPr>
          <w:rFonts w:ascii="Palatino Linotype" w:hAnsi="Palatino Linotype"/>
        </w:rPr>
        <w:t xml:space="preserve"> that all burden-sharing </w:t>
      </w:r>
      <w:r w:rsidR="00141D6C" w:rsidRPr="00717E53">
        <w:rPr>
          <w:rFonts w:ascii="Palatino Linotype" w:hAnsi="Palatino Linotype"/>
        </w:rPr>
        <w:t>regimes create similar effects</w:t>
      </w:r>
      <w:r w:rsidRPr="00717E53">
        <w:rPr>
          <w:rFonts w:ascii="Palatino Linotype" w:hAnsi="Palatino Linotype"/>
        </w:rPr>
        <w:t xml:space="preserve">. </w:t>
      </w:r>
      <w:r w:rsidR="00141D6C" w:rsidRPr="00717E53">
        <w:rPr>
          <w:rFonts w:ascii="Palatino Linotype" w:hAnsi="Palatino Linotype"/>
        </w:rPr>
        <w:t>For example, w</w:t>
      </w:r>
      <w:r w:rsidRPr="00717E53">
        <w:rPr>
          <w:rFonts w:ascii="Palatino Linotype" w:hAnsi="Palatino Linotype"/>
        </w:rPr>
        <w:t>hen a state pays compensation</w:t>
      </w:r>
      <w:r w:rsidR="00CD055E" w:rsidRPr="00717E53">
        <w:rPr>
          <w:rFonts w:ascii="Palatino Linotype" w:hAnsi="Palatino Linotype"/>
        </w:rPr>
        <w:t xml:space="preserve"> to another state</w:t>
      </w:r>
      <w:r w:rsidRPr="00717E53">
        <w:rPr>
          <w:rFonts w:ascii="Palatino Linotype" w:hAnsi="Palatino Linotype"/>
        </w:rPr>
        <w:t xml:space="preserve"> for accepting refugees, this</w:t>
      </w:r>
      <w:r w:rsidR="002F5DB3" w:rsidRPr="00717E53">
        <w:rPr>
          <w:rFonts w:ascii="Palatino Linotype" w:hAnsi="Palatino Linotype"/>
        </w:rPr>
        <w:t xml:space="preserve"> denies refugees the ability to choose their country of asylum, and</w:t>
      </w:r>
      <w:r w:rsidRPr="00717E53">
        <w:rPr>
          <w:rFonts w:ascii="Palatino Linotype" w:hAnsi="Palatino Linotype"/>
        </w:rPr>
        <w:t xml:space="preserve"> </w:t>
      </w:r>
      <w:r w:rsidR="00141D6C" w:rsidRPr="00717E53">
        <w:rPr>
          <w:rFonts w:ascii="Palatino Linotype" w:hAnsi="Palatino Linotype"/>
        </w:rPr>
        <w:t>similarly expresses how much a state is willing to pay to accept fewer refugees. If c</w:t>
      </w:r>
      <w:r w:rsidR="00872736" w:rsidRPr="00717E53">
        <w:rPr>
          <w:rFonts w:ascii="Palatino Linotype" w:hAnsi="Palatino Linotype"/>
        </w:rPr>
        <w:t xml:space="preserve">ompensation is acceptable, </w:t>
      </w:r>
      <w:r w:rsidR="00D31126" w:rsidRPr="00717E53">
        <w:rPr>
          <w:rFonts w:ascii="Palatino Linotype" w:hAnsi="Palatino Linotype"/>
        </w:rPr>
        <w:t>then</w:t>
      </w:r>
      <w:r w:rsidR="00872736" w:rsidRPr="00717E53">
        <w:rPr>
          <w:rFonts w:ascii="Palatino Linotype" w:hAnsi="Palatino Linotype"/>
        </w:rPr>
        <w:t xml:space="preserve"> </w:t>
      </w:r>
      <w:r w:rsidR="00141D6C" w:rsidRPr="00717E53">
        <w:rPr>
          <w:rFonts w:ascii="Palatino Linotype" w:hAnsi="Palatino Linotype"/>
        </w:rPr>
        <w:t xml:space="preserve">refugee markets </w:t>
      </w:r>
      <w:r w:rsidR="00872736" w:rsidRPr="00717E53">
        <w:rPr>
          <w:rFonts w:ascii="Palatino Linotype" w:hAnsi="Palatino Linotype"/>
        </w:rPr>
        <w:t>are acceptable</w:t>
      </w:r>
      <w:r w:rsidR="006D3267" w:rsidRPr="00717E53">
        <w:rPr>
          <w:rFonts w:ascii="Palatino Linotype" w:hAnsi="Palatino Linotype"/>
        </w:rPr>
        <w:t xml:space="preserve"> as well</w:t>
      </w:r>
      <w:r w:rsidR="00141D6C" w:rsidRPr="00717E53">
        <w:rPr>
          <w:rFonts w:ascii="Palatino Linotype" w:hAnsi="Palatino Linotype"/>
        </w:rPr>
        <w:t xml:space="preserve">. </w:t>
      </w:r>
      <w:r w:rsidRPr="00717E53">
        <w:rPr>
          <w:rFonts w:ascii="Palatino Linotype" w:hAnsi="Palatino Linotype"/>
        </w:rPr>
        <w:t xml:space="preserve">I rejected this argument: </w:t>
      </w:r>
      <w:r w:rsidR="00872736" w:rsidRPr="00717E53">
        <w:rPr>
          <w:rFonts w:ascii="Palatino Linotype" w:hAnsi="Palatino Linotype"/>
        </w:rPr>
        <w:t>W</w:t>
      </w:r>
      <w:r w:rsidR="00141D6C" w:rsidRPr="00717E53">
        <w:rPr>
          <w:rFonts w:ascii="Palatino Linotype" w:hAnsi="Palatino Linotype"/>
        </w:rPr>
        <w:t>h</w:t>
      </w:r>
      <w:r w:rsidR="00D31126" w:rsidRPr="00717E53">
        <w:rPr>
          <w:rFonts w:ascii="Palatino Linotype" w:hAnsi="Palatino Linotype"/>
        </w:rPr>
        <w:t>en states pay compensation, they</w:t>
      </w:r>
      <w:r w:rsidR="00141D6C" w:rsidRPr="00717E53">
        <w:rPr>
          <w:rFonts w:ascii="Palatino Linotype" w:hAnsi="Palatino Linotype"/>
        </w:rPr>
        <w:t xml:space="preserve"> </w:t>
      </w:r>
      <w:r w:rsidR="00872736" w:rsidRPr="00717E53">
        <w:rPr>
          <w:rFonts w:ascii="Palatino Linotype" w:hAnsi="Palatino Linotype"/>
        </w:rPr>
        <w:t>express</w:t>
      </w:r>
      <w:r w:rsidR="00CD055E" w:rsidRPr="00717E53">
        <w:rPr>
          <w:rFonts w:ascii="Palatino Linotype" w:hAnsi="Palatino Linotype"/>
        </w:rPr>
        <w:t xml:space="preserve"> the idea that refugee hosting costs money. </w:t>
      </w:r>
      <w:r w:rsidR="00872736" w:rsidRPr="00717E53">
        <w:rPr>
          <w:rFonts w:ascii="Palatino Linotype" w:hAnsi="Palatino Linotype"/>
        </w:rPr>
        <w:t xml:space="preserve">When states provide payments in markets, they express the idea that refugees’ exit is worth money. </w:t>
      </w:r>
      <w:r w:rsidR="00EB5CCF" w:rsidRPr="00717E53">
        <w:rPr>
          <w:rFonts w:ascii="Palatino Linotype" w:hAnsi="Palatino Linotype"/>
        </w:rPr>
        <w:t xml:space="preserve">The </w:t>
      </w:r>
      <w:r w:rsidR="00872736" w:rsidRPr="00717E53">
        <w:rPr>
          <w:rFonts w:ascii="Palatino Linotype" w:hAnsi="Palatino Linotype"/>
        </w:rPr>
        <w:t>latter</w:t>
      </w:r>
      <w:r w:rsidR="00CD055E" w:rsidRPr="00717E53">
        <w:rPr>
          <w:rFonts w:ascii="Palatino Linotype" w:hAnsi="Palatino Linotype"/>
        </w:rPr>
        <w:t xml:space="preserve"> </w:t>
      </w:r>
      <w:r w:rsidR="002F5DB3" w:rsidRPr="00717E53">
        <w:rPr>
          <w:rFonts w:ascii="Palatino Linotype" w:hAnsi="Palatino Linotype"/>
        </w:rPr>
        <w:t>can express</w:t>
      </w:r>
      <w:r w:rsidR="00034503" w:rsidRPr="00717E53">
        <w:rPr>
          <w:rFonts w:ascii="Palatino Linotype" w:hAnsi="Palatino Linotype"/>
        </w:rPr>
        <w:t xml:space="preserve"> a dislike for ref</w:t>
      </w:r>
      <w:r w:rsidR="00BE42B5" w:rsidRPr="00717E53">
        <w:rPr>
          <w:rFonts w:ascii="Palatino Linotype" w:hAnsi="Palatino Linotype"/>
        </w:rPr>
        <w:t>ugees themselves, as opposed to</w:t>
      </w:r>
      <w:r w:rsidR="00034503" w:rsidRPr="00717E53">
        <w:rPr>
          <w:rFonts w:ascii="Palatino Linotype" w:hAnsi="Palatino Linotype"/>
        </w:rPr>
        <w:t xml:space="preserve"> </w:t>
      </w:r>
      <w:r w:rsidR="00872736" w:rsidRPr="00717E53">
        <w:rPr>
          <w:rFonts w:ascii="Palatino Linotype" w:hAnsi="Palatino Linotype"/>
        </w:rPr>
        <w:t xml:space="preserve">a </w:t>
      </w:r>
      <w:r w:rsidR="00034503" w:rsidRPr="00717E53">
        <w:rPr>
          <w:rFonts w:ascii="Palatino Linotype" w:hAnsi="Palatino Linotype"/>
        </w:rPr>
        <w:t xml:space="preserve">dislike </w:t>
      </w:r>
      <w:r w:rsidR="00D31126" w:rsidRPr="00717E53">
        <w:rPr>
          <w:rFonts w:ascii="Palatino Linotype" w:hAnsi="Palatino Linotype"/>
        </w:rPr>
        <w:t>of costs of accepting refugees</w:t>
      </w:r>
      <w:r w:rsidR="00141D6C" w:rsidRPr="00717E53">
        <w:rPr>
          <w:rFonts w:ascii="Palatino Linotype" w:hAnsi="Palatino Linotype"/>
        </w:rPr>
        <w:t xml:space="preserve">. </w:t>
      </w:r>
      <w:r w:rsidR="002F5DB3" w:rsidRPr="00717E53">
        <w:rPr>
          <w:rFonts w:ascii="Palatino Linotype" w:hAnsi="Palatino Linotype"/>
        </w:rPr>
        <w:t xml:space="preserve">And while many compensation schemes deny refugees the ability to choose their country of asylum, choice may still be important: a mechanism that accounts for refugees’ choices – whether a market mechanism or otherwise – is better than a mechanism that does not, all else being equal. </w:t>
      </w:r>
    </w:p>
    <w:p w14:paraId="07F83F1C" w14:textId="77777777" w:rsidR="00414EAE" w:rsidRPr="00717E53" w:rsidRDefault="00414EAE" w:rsidP="0004263E">
      <w:pPr>
        <w:spacing w:line="360" w:lineRule="auto"/>
        <w:jc w:val="both"/>
        <w:rPr>
          <w:rFonts w:ascii="Palatino Linotype" w:hAnsi="Palatino Linotype"/>
        </w:rPr>
      </w:pPr>
    </w:p>
    <w:p w14:paraId="66B8245E" w14:textId="3EA28A9F" w:rsidR="00C56BAB" w:rsidRPr="00717E53" w:rsidRDefault="002F5DB3" w:rsidP="0004263E">
      <w:pPr>
        <w:spacing w:line="360" w:lineRule="auto"/>
        <w:jc w:val="both"/>
        <w:rPr>
          <w:rFonts w:ascii="Palatino Linotype" w:hAnsi="Palatino Linotype"/>
        </w:rPr>
      </w:pPr>
      <w:r w:rsidRPr="00717E53">
        <w:rPr>
          <w:rFonts w:ascii="Palatino Linotype" w:hAnsi="Palatino Linotype"/>
        </w:rPr>
        <w:lastRenderedPageBreak/>
        <w:t xml:space="preserve">In reality, all else may not be equal. </w:t>
      </w:r>
      <w:r w:rsidR="00BA5671" w:rsidRPr="00717E53">
        <w:rPr>
          <w:rFonts w:ascii="Palatino Linotype" w:hAnsi="Palatino Linotype"/>
        </w:rPr>
        <w:t xml:space="preserve">Markets may increase the number of refugees gaining asylum compared to some alternative schemes, but also entail moral costs not found in these alternative schemes. I addressed the dilemmas arising in such cases, reaching </w:t>
      </w:r>
      <w:r w:rsidR="00C56BAB" w:rsidRPr="00717E53">
        <w:rPr>
          <w:rFonts w:ascii="Palatino Linotype" w:hAnsi="Palatino Linotype"/>
        </w:rPr>
        <w:t>three conclusions:</w:t>
      </w:r>
    </w:p>
    <w:p w14:paraId="6D779AB6" w14:textId="77777777" w:rsidR="00C56BAB" w:rsidRPr="00717E53" w:rsidRDefault="00C56BAB" w:rsidP="0004263E">
      <w:pPr>
        <w:spacing w:line="360" w:lineRule="auto"/>
        <w:jc w:val="both"/>
        <w:rPr>
          <w:rFonts w:ascii="Palatino Linotype" w:hAnsi="Palatino Linotype"/>
        </w:rPr>
      </w:pPr>
    </w:p>
    <w:p w14:paraId="6107EF18" w14:textId="353CAA53" w:rsidR="00BD1DB8" w:rsidRPr="00717E53" w:rsidRDefault="00E15515" w:rsidP="0004263E">
      <w:pPr>
        <w:spacing w:line="360" w:lineRule="auto"/>
        <w:jc w:val="both"/>
        <w:rPr>
          <w:rFonts w:ascii="Palatino Linotype" w:hAnsi="Palatino Linotype"/>
        </w:rPr>
      </w:pPr>
      <w:r w:rsidRPr="00717E53">
        <w:rPr>
          <w:rFonts w:ascii="Palatino Linotype" w:hAnsi="Palatino Linotype"/>
        </w:rPr>
        <w:t xml:space="preserve">First, a market </w:t>
      </w:r>
      <w:r w:rsidR="00D14AF0" w:rsidRPr="00717E53">
        <w:rPr>
          <w:rFonts w:ascii="Palatino Linotype" w:hAnsi="Palatino Linotype"/>
        </w:rPr>
        <w:t xml:space="preserve">that entails negative valuation, but also increases the number of refugees gaining asylum, </w:t>
      </w:r>
      <w:r w:rsidR="00F64969" w:rsidRPr="00717E53">
        <w:rPr>
          <w:rFonts w:ascii="Palatino Linotype" w:hAnsi="Palatino Linotype"/>
        </w:rPr>
        <w:t xml:space="preserve">ought to be accepted over alternative mechanisms that avoid negative valuation but entail fewer refugees gaining protection. </w:t>
      </w:r>
      <w:r w:rsidRPr="00717E53">
        <w:rPr>
          <w:rFonts w:ascii="Palatino Linotype" w:hAnsi="Palatino Linotype"/>
        </w:rPr>
        <w:t xml:space="preserve">Second, when markets contribute to discrimination </w:t>
      </w:r>
      <w:r w:rsidR="007E59FA">
        <w:rPr>
          <w:rFonts w:ascii="Palatino Linotype" w:hAnsi="Palatino Linotype"/>
        </w:rPr>
        <w:t xml:space="preserve">and increase the number obtaining asylum, </w:t>
      </w:r>
      <w:r w:rsidRPr="00717E53">
        <w:rPr>
          <w:rFonts w:ascii="Palatino Linotype" w:hAnsi="Palatino Linotype"/>
        </w:rPr>
        <w:t xml:space="preserve">the market </w:t>
      </w:r>
      <w:r w:rsidR="007E59FA">
        <w:rPr>
          <w:rFonts w:ascii="Palatino Linotype" w:hAnsi="Palatino Linotype"/>
        </w:rPr>
        <w:t>is</w:t>
      </w:r>
      <w:r w:rsidRPr="00717E53">
        <w:rPr>
          <w:rFonts w:ascii="Palatino Linotype" w:hAnsi="Palatino Linotype"/>
        </w:rPr>
        <w:t xml:space="preserve"> preferable</w:t>
      </w:r>
      <w:r w:rsidR="007E59FA">
        <w:rPr>
          <w:rFonts w:ascii="Palatino Linotype" w:hAnsi="Palatino Linotype"/>
        </w:rPr>
        <w:t xml:space="preserve"> to alternatives if it is no worse for any refugees compared to alternatives. </w:t>
      </w:r>
      <w:r w:rsidRPr="00717E53">
        <w:rPr>
          <w:rFonts w:ascii="Palatino Linotype" w:hAnsi="Palatino Linotype"/>
        </w:rPr>
        <w:t xml:space="preserve">Finally, when choosing between a market that increases the number obtaining asylum, and </w:t>
      </w:r>
      <w:r w:rsidR="00BD1DB8" w:rsidRPr="00717E53">
        <w:rPr>
          <w:rFonts w:ascii="Palatino Linotype" w:hAnsi="Palatino Linotype"/>
        </w:rPr>
        <w:t>a</w:t>
      </w:r>
      <w:r w:rsidRPr="00717E53">
        <w:rPr>
          <w:rFonts w:ascii="Palatino Linotype" w:hAnsi="Palatino Linotype"/>
        </w:rPr>
        <w:t xml:space="preserve"> scheme that increases choices, we ought to generally select the former. More specifically, the more refugees </w:t>
      </w:r>
      <w:r w:rsidR="00BD1DB8" w:rsidRPr="00717E53">
        <w:rPr>
          <w:rFonts w:ascii="Palatino Linotype" w:hAnsi="Palatino Linotype"/>
        </w:rPr>
        <w:t xml:space="preserve">struggle to </w:t>
      </w:r>
      <w:r w:rsidR="007E59FA">
        <w:rPr>
          <w:rFonts w:ascii="Palatino Linotype" w:hAnsi="Palatino Linotype"/>
        </w:rPr>
        <w:t>access</w:t>
      </w:r>
      <w:r w:rsidR="00BD1DB8" w:rsidRPr="00717E53">
        <w:rPr>
          <w:rFonts w:ascii="Palatino Linotype" w:hAnsi="Palatino Linotype"/>
        </w:rPr>
        <w:t xml:space="preserve"> basic needs, and the more they </w:t>
      </w:r>
      <w:r w:rsidRPr="00717E53">
        <w:rPr>
          <w:rFonts w:ascii="Palatino Linotype" w:hAnsi="Palatino Linotype"/>
        </w:rPr>
        <w:t xml:space="preserve">will benefit from gaining asylum, </w:t>
      </w:r>
      <w:r w:rsidR="00BD1DB8" w:rsidRPr="00717E53">
        <w:rPr>
          <w:rFonts w:ascii="Palatino Linotype" w:hAnsi="Palatino Linotype"/>
        </w:rPr>
        <w:t xml:space="preserve">the more important </w:t>
      </w:r>
      <w:r w:rsidR="009A524E" w:rsidRPr="00717E53">
        <w:rPr>
          <w:rFonts w:ascii="Palatino Linotype" w:hAnsi="Palatino Linotype"/>
        </w:rPr>
        <w:t>it is to increase the number gaining</w:t>
      </w:r>
      <w:r w:rsidR="00BD1DB8" w:rsidRPr="00717E53">
        <w:rPr>
          <w:rFonts w:ascii="Palatino Linotype" w:hAnsi="Palatino Linotype"/>
        </w:rPr>
        <w:t xml:space="preserve"> asylum </w:t>
      </w:r>
      <w:r w:rsidR="009A524E" w:rsidRPr="00717E53">
        <w:rPr>
          <w:rFonts w:ascii="Palatino Linotype" w:hAnsi="Palatino Linotype"/>
        </w:rPr>
        <w:t>over the number given a choice about their country of asylum.</w:t>
      </w:r>
    </w:p>
    <w:p w14:paraId="57E3E1CE" w14:textId="77777777" w:rsidR="009A524E" w:rsidRPr="00717E53" w:rsidRDefault="009A524E" w:rsidP="0004263E">
      <w:pPr>
        <w:spacing w:line="360" w:lineRule="auto"/>
        <w:jc w:val="both"/>
        <w:rPr>
          <w:rFonts w:ascii="Palatino Linotype" w:hAnsi="Palatino Linotype"/>
        </w:rPr>
      </w:pPr>
    </w:p>
    <w:p w14:paraId="69F0A7B2" w14:textId="7F4ADEA3" w:rsidR="00682EB0" w:rsidRPr="00717E53" w:rsidRDefault="00BD1DB8" w:rsidP="0004263E">
      <w:pPr>
        <w:spacing w:line="360" w:lineRule="auto"/>
        <w:jc w:val="both"/>
        <w:rPr>
          <w:rFonts w:ascii="Palatino Linotype" w:hAnsi="Palatino Linotype"/>
        </w:rPr>
      </w:pPr>
      <w:r w:rsidRPr="00717E53">
        <w:rPr>
          <w:rFonts w:ascii="Palatino Linotype" w:hAnsi="Palatino Linotype"/>
        </w:rPr>
        <w:t xml:space="preserve">The above rules </w:t>
      </w:r>
      <w:r w:rsidR="00F64969" w:rsidRPr="00717E53">
        <w:rPr>
          <w:rFonts w:ascii="Palatino Linotype" w:hAnsi="Palatino Linotype"/>
        </w:rPr>
        <w:t>address</w:t>
      </w:r>
      <w:r w:rsidRPr="00717E53">
        <w:rPr>
          <w:rFonts w:ascii="Palatino Linotype" w:hAnsi="Palatino Linotype"/>
        </w:rPr>
        <w:t xml:space="preserve"> cases where markets increase the number of refugees obtaining </w:t>
      </w:r>
      <w:r w:rsidR="00F64969" w:rsidRPr="00717E53">
        <w:rPr>
          <w:rFonts w:ascii="Palatino Linotype" w:hAnsi="Palatino Linotype"/>
        </w:rPr>
        <w:t>protection</w:t>
      </w:r>
      <w:r w:rsidR="004F052E">
        <w:rPr>
          <w:rFonts w:ascii="Palatino Linotype" w:hAnsi="Palatino Linotype"/>
        </w:rPr>
        <w:t xml:space="preserve"> compared to other schemes</w:t>
      </w:r>
      <w:r w:rsidRPr="00717E53">
        <w:rPr>
          <w:rFonts w:ascii="Palatino Linotype" w:hAnsi="Palatino Linotype"/>
        </w:rPr>
        <w:t xml:space="preserve">. The question, then, is when markets have this effect. Markets between EU and non-EU states rarely do. </w:t>
      </w:r>
      <w:r w:rsidR="00505615" w:rsidRPr="00717E53">
        <w:rPr>
          <w:rFonts w:ascii="Palatino Linotype" w:hAnsi="Palatino Linotype"/>
        </w:rPr>
        <w:t xml:space="preserve">When the EU paid Libya to accept more refugees, Libya used these funds to build detention </w:t>
      </w:r>
      <w:r w:rsidR="007534DC" w:rsidRPr="00717E53">
        <w:rPr>
          <w:rFonts w:ascii="Palatino Linotype" w:hAnsi="Palatino Linotype"/>
        </w:rPr>
        <w:t>centers where refugees attempting</w:t>
      </w:r>
      <w:r w:rsidR="00505615" w:rsidRPr="00717E53">
        <w:rPr>
          <w:rFonts w:ascii="Palatino Linotype" w:hAnsi="Palatino Linotype"/>
        </w:rPr>
        <w:t xml:space="preserve"> </w:t>
      </w:r>
      <w:r w:rsidR="00F64969" w:rsidRPr="00717E53">
        <w:rPr>
          <w:rFonts w:ascii="Palatino Linotype" w:hAnsi="Palatino Linotype"/>
        </w:rPr>
        <w:t>to flee were killed or tortured.</w:t>
      </w:r>
      <w:r w:rsidR="00505615" w:rsidRPr="00717E53">
        <w:rPr>
          <w:rFonts w:ascii="Palatino Linotype" w:hAnsi="Palatino Linotype"/>
        </w:rPr>
        <w:t xml:space="preserve"> Libya had an interest in forcing refugees into detention so they would remain, and had an interest in their remaining to continue to receive EU funds. </w:t>
      </w:r>
      <w:r w:rsidR="00A913F9">
        <w:rPr>
          <w:rFonts w:ascii="Palatino Linotype" w:hAnsi="Palatino Linotype"/>
        </w:rPr>
        <w:t xml:space="preserve">It is likely that many non-market schemes, where Libya is not paid to accept more refugees, are more effective at protecting refugees. </w:t>
      </w:r>
      <w:r w:rsidR="00505615" w:rsidRPr="00717E53">
        <w:rPr>
          <w:rFonts w:ascii="Palatino Linotype" w:hAnsi="Palatino Linotype"/>
        </w:rPr>
        <w:t xml:space="preserve">In contrast, a refugee market within the EU </w:t>
      </w:r>
      <w:r w:rsidR="00872736" w:rsidRPr="00717E53">
        <w:rPr>
          <w:rFonts w:ascii="Palatino Linotype" w:hAnsi="Palatino Linotype"/>
        </w:rPr>
        <w:t>may</w:t>
      </w:r>
      <w:r w:rsidR="00505615" w:rsidRPr="00717E53">
        <w:rPr>
          <w:rFonts w:ascii="Palatino Linotype" w:hAnsi="Palatino Linotype"/>
        </w:rPr>
        <w:t xml:space="preserve"> increase protection</w:t>
      </w:r>
      <w:r w:rsidR="004F052E">
        <w:rPr>
          <w:rFonts w:ascii="Palatino Linotype" w:hAnsi="Palatino Linotype"/>
        </w:rPr>
        <w:t xml:space="preserve"> compared to </w:t>
      </w:r>
      <w:r w:rsidR="00A913F9">
        <w:rPr>
          <w:rFonts w:ascii="Palatino Linotype" w:hAnsi="Palatino Linotype"/>
        </w:rPr>
        <w:t>what we have today</w:t>
      </w:r>
      <w:r w:rsidR="00505615" w:rsidRPr="00717E53">
        <w:rPr>
          <w:rFonts w:ascii="Palatino Linotype" w:hAnsi="Palatino Linotype"/>
        </w:rPr>
        <w:t>.</w:t>
      </w:r>
      <w:r w:rsidR="0093472C" w:rsidRPr="00717E53">
        <w:rPr>
          <w:rFonts w:ascii="Palatino Linotype" w:hAnsi="Palatino Linotype"/>
        </w:rPr>
        <w:t xml:space="preserve"> </w:t>
      </w:r>
      <w:r w:rsidR="007534DC" w:rsidRPr="00717E53">
        <w:rPr>
          <w:rFonts w:ascii="Palatino Linotype" w:hAnsi="Palatino Linotype"/>
        </w:rPr>
        <w:t xml:space="preserve">If </w:t>
      </w:r>
      <w:r w:rsidR="0093472C" w:rsidRPr="00717E53">
        <w:rPr>
          <w:rFonts w:ascii="Palatino Linotype" w:hAnsi="Palatino Linotype"/>
        </w:rPr>
        <w:t xml:space="preserve">EU </w:t>
      </w:r>
      <w:r w:rsidR="007534DC" w:rsidRPr="00717E53">
        <w:rPr>
          <w:rFonts w:ascii="Palatino Linotype" w:hAnsi="Palatino Linotype"/>
        </w:rPr>
        <w:t>states hold</w:t>
      </w:r>
      <w:r w:rsidR="0093472C" w:rsidRPr="00717E53">
        <w:rPr>
          <w:rFonts w:ascii="Palatino Linotype" w:hAnsi="Palatino Linotype"/>
        </w:rPr>
        <w:t xml:space="preserve"> judicial system</w:t>
      </w:r>
      <w:r w:rsidR="007534DC" w:rsidRPr="00717E53">
        <w:rPr>
          <w:rFonts w:ascii="Palatino Linotype" w:hAnsi="Palatino Linotype"/>
        </w:rPr>
        <w:t>s that ensure</w:t>
      </w:r>
      <w:r w:rsidR="0093472C" w:rsidRPr="00717E53">
        <w:rPr>
          <w:rFonts w:ascii="Palatino Linotype" w:hAnsi="Palatino Linotype"/>
        </w:rPr>
        <w:t xml:space="preserve"> refugees’ minimal rights are protected, and </w:t>
      </w:r>
      <w:r w:rsidR="007534DC" w:rsidRPr="00717E53">
        <w:rPr>
          <w:rFonts w:ascii="Palatino Linotype" w:hAnsi="Palatino Linotype"/>
        </w:rPr>
        <w:t>if</w:t>
      </w:r>
      <w:r w:rsidR="0093472C" w:rsidRPr="00717E53">
        <w:rPr>
          <w:rFonts w:ascii="Palatino Linotype" w:hAnsi="Palatino Linotype"/>
        </w:rPr>
        <w:t xml:space="preserve"> refugee markets increase the number of states willing to accept refugees, then more </w:t>
      </w:r>
      <w:r w:rsidR="0093472C" w:rsidRPr="00717E53">
        <w:rPr>
          <w:rFonts w:ascii="Palatino Linotype" w:hAnsi="Palatino Linotype"/>
        </w:rPr>
        <w:lastRenderedPageBreak/>
        <w:t xml:space="preserve">refugees may find protection </w:t>
      </w:r>
      <w:r w:rsidR="007534DC" w:rsidRPr="00717E53">
        <w:rPr>
          <w:rFonts w:ascii="Palatino Linotype" w:hAnsi="Palatino Linotype"/>
        </w:rPr>
        <w:t>within an</w:t>
      </w:r>
      <w:r w:rsidR="0093472C" w:rsidRPr="00717E53">
        <w:rPr>
          <w:rFonts w:ascii="Palatino Linotype" w:hAnsi="Palatino Linotype"/>
        </w:rPr>
        <w:t xml:space="preserve"> EU </w:t>
      </w:r>
      <w:r w:rsidR="00105B1D" w:rsidRPr="00717E53">
        <w:rPr>
          <w:rFonts w:ascii="Palatino Linotype" w:hAnsi="Palatino Linotype"/>
        </w:rPr>
        <w:t xml:space="preserve">refugee </w:t>
      </w:r>
      <w:r w:rsidR="0093472C" w:rsidRPr="00717E53">
        <w:rPr>
          <w:rFonts w:ascii="Palatino Linotype" w:hAnsi="Palatino Linotype"/>
        </w:rPr>
        <w:t>marke</w:t>
      </w:r>
      <w:r w:rsidR="00105B1D" w:rsidRPr="00717E53">
        <w:rPr>
          <w:rFonts w:ascii="Palatino Linotype" w:hAnsi="Palatino Linotype"/>
        </w:rPr>
        <w:t xml:space="preserve">t. </w:t>
      </w:r>
      <w:r w:rsidRPr="00717E53">
        <w:rPr>
          <w:rFonts w:ascii="Palatino Linotype" w:hAnsi="Palatino Linotype"/>
        </w:rPr>
        <w:t xml:space="preserve">Such a market may be preferable to what we have today, despite the moral costs. </w:t>
      </w:r>
    </w:p>
    <w:sectPr w:rsidR="00682EB0" w:rsidRPr="00717E53" w:rsidSect="006F2B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2D16" w14:textId="77777777" w:rsidR="00A56CB5" w:rsidRDefault="00A56CB5" w:rsidP="003C6F97">
      <w:r>
        <w:separator/>
      </w:r>
    </w:p>
  </w:endnote>
  <w:endnote w:type="continuationSeparator" w:id="0">
    <w:p w14:paraId="499AA63A" w14:textId="77777777" w:rsidR="00A56CB5" w:rsidRDefault="00A56CB5" w:rsidP="003C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6700" w14:textId="77777777" w:rsidR="00991EEA" w:rsidRDefault="00991EEA" w:rsidP="00CA2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6027D" w14:textId="77777777" w:rsidR="00991EEA" w:rsidRDefault="00991EEA" w:rsidP="0064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1820" w14:textId="77777777" w:rsidR="00991EEA" w:rsidRDefault="00991EEA" w:rsidP="00CA2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038">
      <w:rPr>
        <w:rStyle w:val="PageNumber"/>
        <w:noProof/>
      </w:rPr>
      <w:t>3</w:t>
    </w:r>
    <w:r>
      <w:rPr>
        <w:rStyle w:val="PageNumber"/>
      </w:rPr>
      <w:fldChar w:fldCharType="end"/>
    </w:r>
  </w:p>
  <w:p w14:paraId="4C802577" w14:textId="77777777" w:rsidR="00991EEA" w:rsidRDefault="00991EEA" w:rsidP="00646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D3A7" w14:textId="77777777" w:rsidR="00A56CB5" w:rsidRDefault="00A56CB5" w:rsidP="003C6F97">
      <w:r>
        <w:separator/>
      </w:r>
    </w:p>
  </w:footnote>
  <w:footnote w:type="continuationSeparator" w:id="0">
    <w:p w14:paraId="0BD0DA7D" w14:textId="77777777" w:rsidR="00A56CB5" w:rsidRDefault="00A56CB5" w:rsidP="003C6F97">
      <w:r>
        <w:continuationSeparator/>
      </w:r>
    </w:p>
  </w:footnote>
  <w:footnote w:id="1">
    <w:p w14:paraId="1E43EE56" w14:textId="58179059"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 xml:space="preserve"> </w:t>
      </w:r>
      <w:r w:rsidRPr="00EB26A7">
        <w:rPr>
          <w:rFonts w:ascii="Palatino Linotype" w:hAnsi="Palatino Linotype"/>
          <w:color w:val="000000" w:themeColor="text1"/>
          <w:sz w:val="20"/>
          <w:szCs w:val="20"/>
        </w:rPr>
        <w:t>Maximilian Popp, ‘An Inside Look at EU’s Shameful Immigration Policy,’ Spiegel Online</w:t>
      </w:r>
      <w:r>
        <w:rPr>
          <w:rFonts w:ascii="Palatino Linotype" w:hAnsi="Palatino Linotype"/>
          <w:color w:val="000000" w:themeColor="text1"/>
          <w:sz w:val="20"/>
          <w:szCs w:val="20"/>
        </w:rPr>
        <w:t>,</w:t>
      </w:r>
      <w:r w:rsidRPr="00EB26A7">
        <w:rPr>
          <w:rFonts w:ascii="Palatino Linotype" w:hAnsi="Palatino Linotype"/>
          <w:color w:val="000000" w:themeColor="text1"/>
          <w:sz w:val="20"/>
          <w:szCs w:val="20"/>
        </w:rPr>
        <w:t xml:space="preserve"> 11 September 2014, accessed on 16 January 2018</w:t>
      </w:r>
      <w:r>
        <w:rPr>
          <w:rFonts w:ascii="Palatino Linotype" w:hAnsi="Palatino Linotype"/>
          <w:color w:val="000000" w:themeColor="text1"/>
          <w:sz w:val="20"/>
          <w:szCs w:val="20"/>
        </w:rPr>
        <w:t xml:space="preserve"> from </w:t>
      </w:r>
      <w:r w:rsidRPr="0004263E">
        <w:rPr>
          <w:rFonts w:ascii="Palatino Linotype" w:hAnsi="Palatino Linotype"/>
          <w:color w:val="000000" w:themeColor="text1"/>
          <w:sz w:val="20"/>
          <w:szCs w:val="20"/>
        </w:rPr>
        <w:t>http://www.spiegel.de/international/europe/europe-tightens-borders-and-fails-to-protect-people-a-989502.html</w:t>
      </w:r>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Bjarte</w:t>
      </w:r>
      <w:proofErr w:type="spellEnd"/>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Vandvik</w:t>
      </w:r>
      <w:proofErr w:type="spellEnd"/>
      <w:r w:rsidRPr="00EB26A7">
        <w:rPr>
          <w:rFonts w:ascii="Palatino Linotype" w:hAnsi="Palatino Linotype"/>
          <w:color w:val="000000" w:themeColor="text1"/>
          <w:sz w:val="20"/>
          <w:szCs w:val="20"/>
        </w:rPr>
        <w:t xml:space="preserve">, ‘The EU’s dubious refugee deal,’ The Guardian, 20 October 2010, accessed on 29 December 2017 from </w:t>
      </w:r>
      <w:hyperlink r:id="rId1" w:history="1">
        <w:r w:rsidRPr="00EB26A7">
          <w:rPr>
            <w:rStyle w:val="Hyperlink"/>
            <w:rFonts w:ascii="Palatino Linotype" w:hAnsi="Palatino Linotype"/>
            <w:color w:val="000000" w:themeColor="text1"/>
            <w:sz w:val="20"/>
            <w:szCs w:val="20"/>
            <w:u w:val="none"/>
          </w:rPr>
          <w:t>https://www.theguardian.com/commentisfree/2010/oct/20/eu-refugee-libya-gaddafi</w:t>
        </w:r>
      </w:hyperlink>
      <w:r>
        <w:rPr>
          <w:rFonts w:ascii="Palatino Linotype" w:hAnsi="Palatino Linotype"/>
          <w:color w:val="000000" w:themeColor="text1"/>
          <w:sz w:val="20"/>
          <w:szCs w:val="20"/>
        </w:rPr>
        <w:t>.</w:t>
      </w:r>
    </w:p>
  </w:footnote>
  <w:footnote w:id="2">
    <w:p w14:paraId="78B99AFD" w14:textId="59C2C469"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Only those arriving on the Greek Islands from Turkey would be returned to Turkey, and only those who would not qualify for asylum within the EU. An individual might qualify for asylum within the EU if her life would be in danger were she to return to Turkey. See European Commission, ‘Implementing the EU-Turkey Statement – Questions and Answers,’ 15 June 2016, accessed on 29 December 2017 at </w:t>
      </w:r>
      <w:hyperlink r:id="rId2" w:history="1">
        <w:r w:rsidRPr="00EB26A7">
          <w:rPr>
            <w:rStyle w:val="Hyperlink"/>
            <w:rFonts w:ascii="Palatino Linotype" w:hAnsi="Palatino Linotype"/>
            <w:color w:val="000000" w:themeColor="text1"/>
            <w:sz w:val="20"/>
            <w:szCs w:val="20"/>
            <w:u w:val="none"/>
          </w:rPr>
          <w:t>http://europa.eu/rapid/press-release_MEMO-16-1664_en.htm</w:t>
        </w:r>
      </w:hyperlink>
      <w:r>
        <w:rPr>
          <w:rFonts w:ascii="Palatino Linotype" w:hAnsi="Palatino Linotype"/>
          <w:color w:val="000000" w:themeColor="text1"/>
          <w:sz w:val="20"/>
          <w:szCs w:val="20"/>
        </w:rPr>
        <w:t>.</w:t>
      </w:r>
    </w:p>
  </w:footnote>
  <w:footnote w:id="3">
    <w:p w14:paraId="635708FB" w14:textId="339D56DB"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Reuters, ‘Most Refugees Snubbing Australia’s Offer for Cambodia Resettlement,’ NDTV 17 April 2015, accessed on 29 December 2017 at </w:t>
      </w:r>
      <w:hyperlink r:id="rId3" w:history="1">
        <w:r w:rsidRPr="00EB26A7">
          <w:rPr>
            <w:rStyle w:val="Hyperlink"/>
            <w:rFonts w:ascii="Palatino Linotype" w:hAnsi="Palatino Linotype"/>
            <w:color w:val="000000" w:themeColor="text1"/>
            <w:sz w:val="20"/>
            <w:szCs w:val="20"/>
            <w:u w:val="none"/>
          </w:rPr>
          <w:t>https://www.ndtv.com/world-news/most-refugees-snubbing-australias-offer-for-cambodia-resettlement-755716</w:t>
        </w:r>
      </w:hyperlink>
      <w:r>
        <w:rPr>
          <w:rFonts w:ascii="Palatino Linotype" w:hAnsi="Palatino Linotype"/>
          <w:color w:val="000000" w:themeColor="text1"/>
          <w:sz w:val="20"/>
          <w:szCs w:val="20"/>
        </w:rPr>
        <w:t>.</w:t>
      </w:r>
    </w:p>
  </w:footnote>
  <w:footnote w:id="4">
    <w:p w14:paraId="0E1C2981" w14:textId="1C3B32CC"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proofErr w:type="spellStart"/>
      <w:r w:rsidRPr="00EB26A7">
        <w:rPr>
          <w:rFonts w:ascii="Palatino Linotype" w:hAnsi="Palatino Linotype"/>
          <w:color w:val="000000" w:themeColor="text1"/>
          <w:sz w:val="20"/>
          <w:szCs w:val="20"/>
        </w:rPr>
        <w:t>Ilan</w:t>
      </w:r>
      <w:proofErr w:type="spellEnd"/>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Lior</w:t>
      </w:r>
      <w:proofErr w:type="spellEnd"/>
      <w:r w:rsidRPr="00EB26A7">
        <w:rPr>
          <w:rFonts w:ascii="Palatino Linotype" w:hAnsi="Palatino Linotype"/>
          <w:color w:val="000000" w:themeColor="text1"/>
          <w:sz w:val="20"/>
          <w:szCs w:val="20"/>
        </w:rPr>
        <w:t xml:space="preserve">, ‘Israeli Ministers Want Asylum Seekers to Choose: Jail or Deportation,’ </w:t>
      </w:r>
      <w:proofErr w:type="spellStart"/>
      <w:r w:rsidRPr="00EB26A7">
        <w:rPr>
          <w:rFonts w:ascii="Palatino Linotype" w:hAnsi="Palatino Linotype"/>
          <w:color w:val="000000" w:themeColor="text1"/>
          <w:sz w:val="20"/>
          <w:szCs w:val="20"/>
        </w:rPr>
        <w:t>Haaretz</w:t>
      </w:r>
      <w:proofErr w:type="spellEnd"/>
      <w:r w:rsidRPr="00EB26A7">
        <w:rPr>
          <w:rFonts w:ascii="Palatino Linotype" w:hAnsi="Palatino Linotype"/>
          <w:color w:val="000000" w:themeColor="text1"/>
          <w:sz w:val="20"/>
          <w:szCs w:val="20"/>
        </w:rPr>
        <w:t xml:space="preserve"> 17 November 2017, accessed on 29 Decembe</w:t>
      </w:r>
      <w:r>
        <w:rPr>
          <w:rFonts w:ascii="Palatino Linotype" w:hAnsi="Palatino Linotype"/>
          <w:color w:val="000000" w:themeColor="text1"/>
          <w:sz w:val="20"/>
          <w:szCs w:val="20"/>
        </w:rPr>
        <w:t>r 2017 from</w:t>
      </w:r>
      <w:r w:rsidRPr="00EB26A7">
        <w:rPr>
          <w:rFonts w:ascii="Palatino Linotype" w:hAnsi="Palatino Linotype"/>
          <w:color w:val="000000" w:themeColor="text1"/>
          <w:sz w:val="20"/>
          <w:szCs w:val="20"/>
        </w:rPr>
        <w:t xml:space="preserve"> https://www.haaretz.com/israel-news/.premium-1.823318</w:t>
      </w:r>
    </w:p>
  </w:footnote>
  <w:footnote w:id="5">
    <w:p w14:paraId="3F9C14AD" w14:textId="27E99C9E"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Matthew </w:t>
      </w:r>
      <w:r w:rsidRPr="00EB26A7">
        <w:rPr>
          <w:rFonts w:ascii="Palatino Linotype" w:hAnsi="Palatino Linotype" w:cs="Times New Roman"/>
          <w:color w:val="000000" w:themeColor="text1"/>
          <w:sz w:val="20"/>
          <w:szCs w:val="20"/>
        </w:rPr>
        <w:t xml:space="preserve">Gibney, </w:t>
      </w:r>
      <w:r>
        <w:rPr>
          <w:rFonts w:ascii="Palatino Linotype" w:hAnsi="Palatino Linotype" w:cs="Times New Roman"/>
          <w:color w:val="000000" w:themeColor="text1"/>
          <w:sz w:val="20"/>
          <w:szCs w:val="20"/>
        </w:rPr>
        <w:t>‘Forced Migration, Engineered Regionalism, and Justice Between S</w:t>
      </w:r>
      <w:r w:rsidRPr="00D0419B">
        <w:rPr>
          <w:rFonts w:ascii="Palatino Linotype" w:hAnsi="Palatino Linotype" w:cs="Times New Roman"/>
          <w:color w:val="000000" w:themeColor="text1"/>
          <w:sz w:val="20"/>
          <w:szCs w:val="20"/>
        </w:rPr>
        <w:t>tates</w:t>
      </w:r>
      <w:r>
        <w:rPr>
          <w:rFonts w:ascii="Palatino Linotype" w:hAnsi="Palatino Linotype" w:cs="Times New Roman"/>
          <w:color w:val="000000" w:themeColor="text1"/>
          <w:sz w:val="20"/>
          <w:szCs w:val="20"/>
        </w:rPr>
        <w:t>,’ in (eds.)</w:t>
      </w:r>
      <w:r w:rsidRPr="00EB26A7">
        <w:rPr>
          <w:rFonts w:ascii="Palatino Linotype" w:hAnsi="Palatino Linotype" w:cs="Times New Roman"/>
          <w:color w:val="000000" w:themeColor="text1"/>
          <w:sz w:val="20"/>
          <w:szCs w:val="20"/>
        </w:rPr>
        <w:t xml:space="preserve"> </w:t>
      </w:r>
      <w:r w:rsidRPr="00D0419B">
        <w:rPr>
          <w:rFonts w:ascii="Palatino Linotype" w:hAnsi="Palatino Linotype" w:cs="Times New Roman"/>
          <w:i/>
          <w:color w:val="000000" w:themeColor="text1"/>
          <w:sz w:val="20"/>
          <w:szCs w:val="20"/>
        </w:rPr>
        <w:t>Susan Kneebone and Felicity Rawlings, Regionalism and Asylum seekers: Challenges ahead</w:t>
      </w:r>
      <w:r w:rsidRPr="00EB26A7">
        <w:rPr>
          <w:rFonts w:ascii="Palatino Linotype" w:hAnsi="Palatino Linotype" w:cs="Times New Roman"/>
          <w:color w:val="000000" w:themeColor="text1"/>
          <w:sz w:val="20"/>
          <w:szCs w:val="20"/>
        </w:rPr>
        <w:t xml:space="preserve">, pp. 57–77. Oxford: </w:t>
      </w:r>
      <w:proofErr w:type="spellStart"/>
      <w:r w:rsidRPr="00EB26A7">
        <w:rPr>
          <w:rFonts w:ascii="Palatino Linotype" w:hAnsi="Palatino Linotype" w:cs="Times New Roman"/>
          <w:color w:val="000000" w:themeColor="text1"/>
          <w:sz w:val="20"/>
          <w:szCs w:val="20"/>
        </w:rPr>
        <w:t>Berghahn</w:t>
      </w:r>
      <w:proofErr w:type="spellEnd"/>
      <w:r w:rsidRPr="00EB26A7">
        <w:rPr>
          <w:rFonts w:ascii="Palatino Linotype" w:hAnsi="Palatino Linotype" w:cs="Times New Roman"/>
          <w:color w:val="000000" w:themeColor="text1"/>
          <w:sz w:val="20"/>
          <w:szCs w:val="20"/>
        </w:rPr>
        <w:t xml:space="preserve"> Press 2008; Michael </w:t>
      </w:r>
      <w:proofErr w:type="spellStart"/>
      <w:r w:rsidRPr="00EB26A7">
        <w:rPr>
          <w:rFonts w:ascii="Palatino Linotype" w:hAnsi="Palatino Linotype" w:cs="Times New Roman"/>
          <w:color w:val="000000" w:themeColor="text1"/>
          <w:sz w:val="20"/>
          <w:szCs w:val="20"/>
        </w:rPr>
        <w:t>Sandel</w:t>
      </w:r>
      <w:proofErr w:type="spellEnd"/>
      <w:r w:rsidRPr="00EB26A7">
        <w:rPr>
          <w:rFonts w:ascii="Palatino Linotype" w:hAnsi="Palatino Linotype" w:cs="Times New Roman"/>
          <w:color w:val="000000" w:themeColor="text1"/>
          <w:sz w:val="20"/>
          <w:szCs w:val="20"/>
        </w:rPr>
        <w:t xml:space="preserve">, </w:t>
      </w:r>
      <w:r w:rsidRPr="00EB26A7">
        <w:rPr>
          <w:rFonts w:ascii="Palatino Linotype" w:hAnsi="Palatino Linotype" w:cs="Times New Roman"/>
          <w:i/>
          <w:color w:val="000000" w:themeColor="text1"/>
          <w:sz w:val="20"/>
          <w:szCs w:val="20"/>
        </w:rPr>
        <w:t>What Money Can’t Buy: The moral limits of markets</w:t>
      </w:r>
      <w:r w:rsidRPr="00EB26A7">
        <w:rPr>
          <w:rFonts w:ascii="Palatino Linotype" w:hAnsi="Palatino Linotype" w:cs="Times New Roman"/>
          <w:color w:val="000000" w:themeColor="text1"/>
          <w:sz w:val="20"/>
          <w:szCs w:val="20"/>
        </w:rPr>
        <w:t xml:space="preserve">, Penguin 2012 at 64; Deborah Anker, Joan Fitzpatrick and Andrew </w:t>
      </w:r>
      <w:proofErr w:type="spellStart"/>
      <w:r w:rsidRPr="00EB26A7">
        <w:rPr>
          <w:rFonts w:ascii="Palatino Linotype" w:hAnsi="Palatino Linotype" w:cs="Times New Roman"/>
          <w:color w:val="000000" w:themeColor="text1"/>
          <w:sz w:val="20"/>
          <w:szCs w:val="20"/>
        </w:rPr>
        <w:t>Shacknove</w:t>
      </w:r>
      <w:proofErr w:type="spellEnd"/>
      <w:r w:rsidRPr="00EB26A7">
        <w:rPr>
          <w:rFonts w:ascii="Palatino Linotype" w:hAnsi="Palatino Linotype"/>
          <w:color w:val="000000" w:themeColor="text1"/>
          <w:sz w:val="20"/>
          <w:szCs w:val="20"/>
        </w:rPr>
        <w:t>, ‘Crisis and Cure: A Reply to Hathaway/Neve and Schuck,’ Harvard Human Right</w:t>
      </w:r>
      <w:r>
        <w:rPr>
          <w:rFonts w:ascii="Palatino Linotype" w:hAnsi="Palatino Linotype"/>
          <w:color w:val="000000" w:themeColor="text1"/>
          <w:sz w:val="20"/>
          <w:szCs w:val="20"/>
        </w:rPr>
        <w:t>s Journal 11(1998):295-310 at</w:t>
      </w:r>
      <w:r w:rsidRPr="00EB26A7">
        <w:rPr>
          <w:rFonts w:ascii="Palatino Linotype" w:hAnsi="Palatino Linotype"/>
          <w:color w:val="000000" w:themeColor="text1"/>
          <w:sz w:val="20"/>
          <w:szCs w:val="20"/>
        </w:rPr>
        <w:t xml:space="preserve"> 306.</w:t>
      </w:r>
    </w:p>
  </w:footnote>
  <w:footnote w:id="6">
    <w:p w14:paraId="23A38C7D" w14:textId="77777777" w:rsidR="00991EEA" w:rsidRPr="00EB26A7" w:rsidRDefault="00991EEA" w:rsidP="00EB26A7">
      <w:pPr>
        <w:jc w:val="both"/>
        <w:rPr>
          <w:rFonts w:ascii="Palatino Linotype" w:eastAsia="Times New Roman" w:hAnsi="Palatino Linotype" w:cs="Times New Roman"/>
          <w:color w:val="000000" w:themeColor="text1"/>
          <w:sz w:val="20"/>
          <w:szCs w:val="20"/>
          <w:lang w:val="en-GB"/>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Amnesty International, ‘</w:t>
      </w:r>
      <w:r w:rsidRPr="00EB26A7">
        <w:rPr>
          <w:rFonts w:ascii="Palatino Linotype" w:eastAsia="Times New Roman" w:hAnsi="Palatino Linotype"/>
          <w:bCs/>
          <w:color w:val="000000" w:themeColor="text1"/>
          <w:sz w:val="20"/>
          <w:szCs w:val="20"/>
        </w:rPr>
        <w:t xml:space="preserve">Libya: European governments complicit in horrific abuse of refugees and migrants,’ 12 December 2017, accessed on 16 January 2018 from </w:t>
      </w:r>
      <w:hyperlink r:id="rId4" w:history="1">
        <w:r w:rsidRPr="00EB26A7">
          <w:rPr>
            <w:rStyle w:val="Hyperlink"/>
            <w:rFonts w:ascii="Palatino Linotype" w:eastAsia="Times New Roman" w:hAnsi="Palatino Linotype"/>
            <w:bCs/>
            <w:color w:val="000000" w:themeColor="text1"/>
            <w:sz w:val="20"/>
            <w:szCs w:val="20"/>
            <w:u w:val="none"/>
          </w:rPr>
          <w:t>https://www.amnesty.org/en/latest/news/2017/12/libya-european-governments-complicit-in-horrific-abuse-of-refugees-and-migrants/</w:t>
        </w:r>
      </w:hyperlink>
      <w:r w:rsidRPr="00EB26A7">
        <w:rPr>
          <w:rFonts w:ascii="Palatino Linotype" w:eastAsia="Times New Roman" w:hAnsi="Palatino Linotype"/>
          <w:bCs/>
          <w:color w:val="000000" w:themeColor="text1"/>
          <w:sz w:val="20"/>
          <w:szCs w:val="20"/>
        </w:rPr>
        <w:t xml:space="preserve">; Human Rights Watch, ‘Libya: Whipped, Beaten, and Hung from Trees- </w:t>
      </w:r>
      <w:r w:rsidRPr="00EB26A7">
        <w:rPr>
          <w:rFonts w:ascii="Palatino Linotype" w:eastAsia="Times New Roman" w:hAnsi="Palatino Linotype" w:cs="Times New Roman"/>
          <w:color w:val="000000" w:themeColor="text1"/>
          <w:sz w:val="20"/>
          <w:szCs w:val="20"/>
          <w:shd w:val="clear" w:color="auto" w:fill="FFFFFF"/>
          <w:lang w:val="en-GB"/>
        </w:rPr>
        <w:t>Detained Migrants, Asylum Seekers Describe Torture, Other Abuse in Detention</w:t>
      </w:r>
      <w:r w:rsidRPr="00EB26A7">
        <w:rPr>
          <w:rFonts w:ascii="Palatino Linotype" w:eastAsia="Times New Roman" w:hAnsi="Palatino Linotype"/>
          <w:bCs/>
          <w:color w:val="000000" w:themeColor="text1"/>
          <w:sz w:val="20"/>
          <w:szCs w:val="20"/>
        </w:rPr>
        <w:t xml:space="preserve">,’ 22 June 2014, accessed on 16 January 2018 from </w:t>
      </w:r>
      <w:hyperlink r:id="rId5" w:history="1">
        <w:r w:rsidRPr="00EB26A7">
          <w:rPr>
            <w:rStyle w:val="Hyperlink"/>
            <w:rFonts w:ascii="Palatino Linotype" w:eastAsia="Times New Roman" w:hAnsi="Palatino Linotype"/>
            <w:bCs/>
            <w:color w:val="000000" w:themeColor="text1"/>
            <w:sz w:val="20"/>
            <w:szCs w:val="20"/>
            <w:u w:val="none"/>
          </w:rPr>
          <w:t>https://www.hrw.org/news/2014/06/22/libya-whipped-beaten-and-hung-trees</w:t>
        </w:r>
      </w:hyperlink>
      <w:r w:rsidRPr="00EB26A7">
        <w:rPr>
          <w:rFonts w:ascii="Palatino Linotype" w:eastAsia="Times New Roman" w:hAnsi="Palatino Linotype"/>
          <w:bCs/>
          <w:color w:val="000000" w:themeColor="text1"/>
          <w:sz w:val="20"/>
          <w:szCs w:val="20"/>
        </w:rPr>
        <w:t xml:space="preserve"> </w:t>
      </w:r>
    </w:p>
  </w:footnote>
  <w:footnote w:id="7">
    <w:p w14:paraId="15D8B3B7" w14:textId="69A26CC9" w:rsidR="00991EEA" w:rsidRPr="00EB26A7" w:rsidRDefault="00991EEA" w:rsidP="00EB26A7">
      <w:pPr>
        <w:widowControl w:val="0"/>
        <w:autoSpaceDE w:val="0"/>
        <w:autoSpaceDN w:val="0"/>
        <w:adjustRightInd w:val="0"/>
        <w:jc w:val="both"/>
        <w:rPr>
          <w:rFonts w:ascii="Palatino Linotype" w:hAnsi="Palatino Linotype" w:cs="Times New Roman"/>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See footnote 5.</w:t>
      </w:r>
    </w:p>
  </w:footnote>
  <w:footnote w:id="8">
    <w:p w14:paraId="28D965AF" w14:textId="299C3B37" w:rsidR="00991EEA" w:rsidRPr="00EB26A7" w:rsidRDefault="00991EEA" w:rsidP="00EB26A7">
      <w:pPr>
        <w:widowControl w:val="0"/>
        <w:autoSpaceDE w:val="0"/>
        <w:autoSpaceDN w:val="0"/>
        <w:adjustRightInd w:val="0"/>
        <w:jc w:val="both"/>
        <w:rPr>
          <w:rFonts w:ascii="Palatino Linotype" w:hAnsi="Palatino Linotype" w:cs="Times New Roman"/>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Jaakko </w:t>
      </w:r>
      <w:proofErr w:type="spellStart"/>
      <w:r w:rsidRPr="00EB26A7">
        <w:rPr>
          <w:rFonts w:ascii="Palatino Linotype" w:hAnsi="Palatino Linotype"/>
          <w:color w:val="000000" w:themeColor="text1"/>
          <w:sz w:val="20"/>
          <w:szCs w:val="20"/>
        </w:rPr>
        <w:t>Kuosmanan</w:t>
      </w:r>
      <w:proofErr w:type="spellEnd"/>
      <w:r w:rsidRPr="00EB26A7">
        <w:rPr>
          <w:rFonts w:ascii="Palatino Linotype" w:hAnsi="Palatino Linotype"/>
          <w:color w:val="000000" w:themeColor="text1"/>
          <w:sz w:val="20"/>
          <w:szCs w:val="20"/>
        </w:rPr>
        <w:t>, ‘</w:t>
      </w:r>
      <w:r w:rsidRPr="00EB26A7">
        <w:rPr>
          <w:rFonts w:ascii="Palatino Linotype" w:hAnsi="Palatino Linotype" w:cs="Times New Roman"/>
          <w:color w:val="000000" w:themeColor="text1"/>
          <w:sz w:val="20"/>
          <w:szCs w:val="20"/>
        </w:rPr>
        <w:t xml:space="preserve">What (If Anything) Is Wrong with Trading Refugee Quotas?’ Res </w:t>
      </w:r>
      <w:proofErr w:type="spellStart"/>
      <w:r w:rsidRPr="00EB26A7">
        <w:rPr>
          <w:rFonts w:ascii="Palatino Linotype" w:hAnsi="Palatino Linotype" w:cs="Times New Roman"/>
          <w:color w:val="000000" w:themeColor="text1"/>
          <w:sz w:val="20"/>
          <w:szCs w:val="20"/>
        </w:rPr>
        <w:t>Publica</w:t>
      </w:r>
      <w:proofErr w:type="spellEnd"/>
      <w:r w:rsidRPr="00EB26A7">
        <w:rPr>
          <w:rFonts w:ascii="Palatino Linotype" w:hAnsi="Palatino Linotype" w:cs="Times New Roman"/>
          <w:color w:val="000000" w:themeColor="text1"/>
          <w:sz w:val="20"/>
          <w:szCs w:val="20"/>
        </w:rPr>
        <w:t xml:space="preserve"> 19(</w:t>
      </w:r>
      <w:proofErr w:type="gramStart"/>
      <w:r w:rsidRPr="00EB26A7">
        <w:rPr>
          <w:rFonts w:ascii="Palatino Linotype" w:hAnsi="Palatino Linotype" w:cs="Times New Roman"/>
          <w:color w:val="000000" w:themeColor="text1"/>
          <w:sz w:val="20"/>
          <w:szCs w:val="20"/>
        </w:rPr>
        <w:t>2)(</w:t>
      </w:r>
      <w:proofErr w:type="gramEnd"/>
      <w:r w:rsidRPr="00EB26A7">
        <w:rPr>
          <w:rFonts w:ascii="Palatino Linotype" w:hAnsi="Palatino Linotype" w:cs="Times New Roman"/>
          <w:color w:val="000000" w:themeColor="text1"/>
          <w:sz w:val="20"/>
          <w:szCs w:val="20"/>
        </w:rPr>
        <w:t>2013):103-119 at 111-112.</w:t>
      </w:r>
    </w:p>
  </w:footnote>
  <w:footnote w:id="9">
    <w:p w14:paraId="3B02D0EA" w14:textId="03B045D1" w:rsidR="00991EEA" w:rsidRPr="009B43A6" w:rsidRDefault="00991EEA">
      <w:pPr>
        <w:pStyle w:val="FootnoteText"/>
        <w:rPr>
          <w:rFonts w:ascii="Palatino Linotype" w:hAnsi="Palatino Linotype"/>
          <w:sz w:val="20"/>
          <w:szCs w:val="20"/>
        </w:rPr>
      </w:pPr>
      <w:r w:rsidRPr="009B43A6">
        <w:rPr>
          <w:rStyle w:val="FootnoteReference"/>
          <w:rFonts w:ascii="Palatino Linotype" w:hAnsi="Palatino Linotype"/>
          <w:sz w:val="20"/>
          <w:szCs w:val="20"/>
        </w:rPr>
        <w:footnoteRef/>
      </w:r>
      <w:r w:rsidRPr="009B43A6">
        <w:rPr>
          <w:rFonts w:ascii="Palatino Linotype" w:hAnsi="Palatino Linotype"/>
          <w:sz w:val="20"/>
          <w:szCs w:val="20"/>
        </w:rPr>
        <w:t xml:space="preserve"> </w:t>
      </w:r>
      <w:r w:rsidRPr="009B43A6">
        <w:rPr>
          <w:rFonts w:ascii="Palatino Linotype" w:hAnsi="Palatino Linotype" w:cs="Courier"/>
          <w:color w:val="000000" w:themeColor="text1"/>
          <w:sz w:val="20"/>
          <w:szCs w:val="20"/>
          <w:lang w:val="en-GB"/>
        </w:rPr>
        <w:t xml:space="preserve">Ephraim </w:t>
      </w:r>
      <w:proofErr w:type="spellStart"/>
      <w:r w:rsidRPr="009B43A6">
        <w:rPr>
          <w:rFonts w:ascii="Palatino Linotype" w:hAnsi="Palatino Linotype" w:cs="Courier"/>
          <w:color w:val="000000" w:themeColor="text1"/>
          <w:sz w:val="20"/>
          <w:szCs w:val="20"/>
          <w:lang w:val="en-GB"/>
        </w:rPr>
        <w:t>Yaar</w:t>
      </w:r>
      <w:proofErr w:type="spellEnd"/>
      <w:r w:rsidRPr="009B43A6">
        <w:rPr>
          <w:rFonts w:ascii="Palatino Linotype" w:hAnsi="Palatino Linotype" w:cs="Courier"/>
          <w:color w:val="000000" w:themeColor="text1"/>
          <w:sz w:val="20"/>
          <w:szCs w:val="20"/>
          <w:lang w:val="en-GB"/>
        </w:rPr>
        <w:t xml:space="preserve"> and Tamar Hermann, ‘Peace Index - May 2012,’ accessed on 3 October 2014 from http://en.idi.org.il/media/602071/Peace%20Index-May%202012(1).pdf</w:t>
      </w:r>
    </w:p>
  </w:footnote>
  <w:footnote w:id="10">
    <w:p w14:paraId="5866D235" w14:textId="418BB43C" w:rsidR="00991EEA" w:rsidRDefault="00991EEA">
      <w:pPr>
        <w:pStyle w:val="FootnoteText"/>
      </w:pPr>
      <w:r w:rsidRPr="009B43A6">
        <w:rPr>
          <w:rStyle w:val="FootnoteReference"/>
          <w:rFonts w:ascii="Palatino Linotype" w:hAnsi="Palatino Linotype"/>
          <w:sz w:val="20"/>
          <w:szCs w:val="20"/>
        </w:rPr>
        <w:footnoteRef/>
      </w:r>
      <w:r w:rsidRPr="009B43A6">
        <w:rPr>
          <w:rFonts w:ascii="Palatino Linotype" w:hAnsi="Palatino Linotype"/>
          <w:sz w:val="20"/>
          <w:szCs w:val="20"/>
        </w:rPr>
        <w:t xml:space="preserve"> </w:t>
      </w:r>
      <w:proofErr w:type="spellStart"/>
      <w:r w:rsidRPr="009B43A6">
        <w:rPr>
          <w:rFonts w:ascii="Palatino Linotype" w:hAnsi="Palatino Linotype"/>
          <w:sz w:val="20"/>
          <w:szCs w:val="20"/>
        </w:rPr>
        <w:t>Bjarte</w:t>
      </w:r>
      <w:proofErr w:type="spellEnd"/>
      <w:r w:rsidRPr="009B43A6">
        <w:rPr>
          <w:rFonts w:ascii="Palatino Linotype" w:hAnsi="Palatino Linotype"/>
          <w:sz w:val="20"/>
          <w:szCs w:val="20"/>
        </w:rPr>
        <w:t xml:space="preserve"> </w:t>
      </w:r>
      <w:proofErr w:type="spellStart"/>
      <w:r w:rsidRPr="009B43A6">
        <w:rPr>
          <w:rFonts w:ascii="Palatino Linotype" w:hAnsi="Palatino Linotype"/>
          <w:sz w:val="20"/>
          <w:szCs w:val="20"/>
        </w:rPr>
        <w:t>Vandvik</w:t>
      </w:r>
      <w:proofErr w:type="spellEnd"/>
      <w:r w:rsidRPr="009B43A6">
        <w:rPr>
          <w:rFonts w:ascii="Palatino Linotype" w:hAnsi="Palatino Linotype"/>
          <w:sz w:val="20"/>
          <w:szCs w:val="20"/>
        </w:rPr>
        <w:t>, ‘The EU’s Dubious Refugee Deal,’ The Guardian, 20 October 2010, accessed on 14 March 2018 from https://www.theguardian.com/commentisfree/2010/oct/20/eu-refugee-libya-gaddafi</w:t>
      </w:r>
    </w:p>
  </w:footnote>
  <w:footnote w:id="11">
    <w:p w14:paraId="2F9BD01E" w14:textId="278E3BA3"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Kuosmanan</w:t>
      </w:r>
      <w:proofErr w:type="spellEnd"/>
      <w:r>
        <w:rPr>
          <w:rFonts w:ascii="Palatino Linotype" w:hAnsi="Palatino Linotype"/>
          <w:color w:val="000000" w:themeColor="text1"/>
          <w:sz w:val="20"/>
          <w:szCs w:val="20"/>
        </w:rPr>
        <w:t xml:space="preserve"> 2013</w:t>
      </w:r>
      <w:r w:rsidRPr="00EB26A7">
        <w:rPr>
          <w:rFonts w:ascii="Palatino Linotype" w:hAnsi="Palatino Linotype"/>
          <w:color w:val="000000" w:themeColor="text1"/>
          <w:sz w:val="20"/>
          <w:szCs w:val="20"/>
        </w:rPr>
        <w:t xml:space="preserve"> ibid at 112.</w:t>
      </w:r>
    </w:p>
  </w:footnote>
  <w:footnote w:id="12">
    <w:p w14:paraId="6D7F9475" w14:textId="3AC0D25A"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European Resettlement Network, ‘EU Funding for Resettlement (ERF/AMIF),’ accessed on 29 December 2017 from </w:t>
      </w:r>
      <w:hyperlink r:id="rId6" w:history="1">
        <w:r w:rsidRPr="00EB26A7">
          <w:rPr>
            <w:rStyle w:val="Hyperlink"/>
            <w:rFonts w:ascii="Palatino Linotype" w:hAnsi="Palatino Linotype"/>
            <w:color w:val="000000" w:themeColor="text1"/>
            <w:sz w:val="20"/>
            <w:szCs w:val="20"/>
            <w:u w:val="none"/>
          </w:rPr>
          <w:t>http://www.resettlement.eu/page/eu-funding-resettlement-erfamif</w:t>
        </w:r>
      </w:hyperlink>
      <w:r w:rsidRPr="00EB26A7">
        <w:rPr>
          <w:rFonts w:ascii="Palatino Linotype" w:hAnsi="Palatino Linotype"/>
          <w:color w:val="000000" w:themeColor="text1"/>
          <w:sz w:val="20"/>
          <w:szCs w:val="20"/>
        </w:rPr>
        <w:t xml:space="preserve">; Union Resettlement </w:t>
      </w:r>
      <w:proofErr w:type="spellStart"/>
      <w:r w:rsidRPr="00EB26A7">
        <w:rPr>
          <w:rFonts w:ascii="Palatino Linotype" w:hAnsi="Palatino Linotype"/>
          <w:color w:val="000000" w:themeColor="text1"/>
          <w:sz w:val="20"/>
          <w:szCs w:val="20"/>
        </w:rPr>
        <w:t>Programme</w:t>
      </w:r>
      <w:proofErr w:type="spellEnd"/>
      <w:r w:rsidRPr="00EB26A7">
        <w:rPr>
          <w:rFonts w:ascii="Palatino Linotype" w:hAnsi="Palatino Linotype"/>
          <w:color w:val="000000" w:themeColor="text1"/>
          <w:sz w:val="20"/>
          <w:szCs w:val="20"/>
        </w:rPr>
        <w:t xml:space="preserve"> (Articles 17 and 18 of Regulation (EU) No 516/2014); European Parliament, ‘Asylum, Migration and Integration,’ March 2015, accessed on 29 December 2017 from </w:t>
      </w:r>
      <w:hyperlink r:id="rId7" w:history="1">
        <w:r w:rsidRPr="00EB26A7">
          <w:rPr>
            <w:rStyle w:val="Hyperlink"/>
            <w:rFonts w:ascii="Palatino Linotype" w:hAnsi="Palatino Linotype"/>
            <w:color w:val="000000" w:themeColor="text1"/>
            <w:sz w:val="20"/>
            <w:szCs w:val="20"/>
            <w:u w:val="none"/>
          </w:rPr>
          <w:t>http://www.europarl.europa.eu/RegData/etudes/BRIE/2015/551316/EPRS_BRI(2015)551316_EN.pdf</w:t>
        </w:r>
      </w:hyperlink>
      <w:r w:rsidRPr="00EB26A7">
        <w:rPr>
          <w:rFonts w:ascii="Palatino Linotype" w:hAnsi="Palatino Linotype"/>
          <w:color w:val="000000" w:themeColor="text1"/>
          <w:sz w:val="20"/>
          <w:szCs w:val="20"/>
        </w:rPr>
        <w:t xml:space="preserve"> </w:t>
      </w:r>
    </w:p>
  </w:footnote>
  <w:footnote w:id="13">
    <w:p w14:paraId="70BEC614" w14:textId="69825EC6"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European Commission, ‘Towards a sustainable and fair Common European Asylum System,’ 4 May 2016,</w:t>
      </w:r>
      <w:r>
        <w:rPr>
          <w:rFonts w:ascii="Palatino Linotype" w:hAnsi="Palatino Linotype"/>
          <w:color w:val="000000" w:themeColor="text1"/>
          <w:sz w:val="20"/>
          <w:szCs w:val="20"/>
        </w:rPr>
        <w:t xml:space="preserve"> accessed on 29 December 2017 from</w:t>
      </w:r>
      <w:r w:rsidRPr="00EB26A7">
        <w:rPr>
          <w:rFonts w:ascii="Palatino Linotype" w:hAnsi="Palatino Linotype"/>
          <w:color w:val="000000" w:themeColor="text1"/>
          <w:sz w:val="20"/>
          <w:szCs w:val="20"/>
        </w:rPr>
        <w:t xml:space="preserve"> http://europa.eu/rapid/press-release_IP-16-1620_en.htm</w:t>
      </w:r>
      <w:r>
        <w:rPr>
          <w:rFonts w:ascii="Palatino Linotype" w:hAnsi="Palatino Linotype"/>
          <w:color w:val="000000" w:themeColor="text1"/>
          <w:sz w:val="20"/>
          <w:szCs w:val="20"/>
        </w:rPr>
        <w:t>.</w:t>
      </w:r>
    </w:p>
  </w:footnote>
  <w:footnote w:id="14">
    <w:p w14:paraId="40D8BFC4" w14:textId="1D155722"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EU Commission, ‘Proposal for a Regulation of the European Parliament and the Council,’ COM(2015) 450 Final, 2015/0208 (COD) 9.9.2015, accessed on 29 December 2017 from </w:t>
      </w:r>
      <w:hyperlink r:id="rId8" w:history="1">
        <w:r w:rsidRPr="00EB26A7">
          <w:rPr>
            <w:rStyle w:val="Hyperlink"/>
            <w:rFonts w:ascii="Palatino Linotype" w:hAnsi="Palatino Linotype"/>
            <w:color w:val="000000" w:themeColor="text1"/>
            <w:sz w:val="20"/>
            <w:szCs w:val="20"/>
            <w:u w:val="none"/>
          </w:rPr>
          <w:t>https://ec.europa.eu/home-affairs/sites/homeaffairs/files/what-we-do/policies/european-agenda-migration/proposal-implementation-package/docs/proposal_for_regulation_of_ep_and_council_establishing_a_crisis_relocation_mechanism_en.pdf</w:t>
        </w:r>
      </w:hyperlink>
      <w:r>
        <w:rPr>
          <w:rFonts w:ascii="Palatino Linotype" w:hAnsi="Palatino Linotype"/>
          <w:color w:val="000000" w:themeColor="text1"/>
          <w:sz w:val="20"/>
          <w:szCs w:val="20"/>
        </w:rPr>
        <w:t>.</w:t>
      </w:r>
    </w:p>
  </w:footnote>
  <w:footnote w:id="15">
    <w:p w14:paraId="20184DC7" w14:textId="146E4871" w:rsidR="00991EEA" w:rsidRPr="00EB26A7" w:rsidRDefault="00991EEA" w:rsidP="00EB26A7">
      <w:pPr>
        <w:jc w:val="both"/>
        <w:rPr>
          <w:rFonts w:ascii="Palatino Linotype" w:eastAsia="Times New Roman" w:hAnsi="Palatino Linotype" w:cs="Times New Roman"/>
          <w:color w:val="000000" w:themeColor="text1"/>
          <w:sz w:val="20"/>
          <w:szCs w:val="20"/>
          <w:lang w:val="en-GB"/>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Slovakia did state it would only accept Muslim refugees, and a recent poll in ten European states found that the majority opposed permitting any Muslims to enter. See BBC News, ‘</w:t>
      </w:r>
      <w:r w:rsidRPr="00EB26A7">
        <w:rPr>
          <w:rFonts w:ascii="Palatino Linotype" w:eastAsia="Times New Roman" w:hAnsi="Palatino Linotype"/>
          <w:color w:val="000000" w:themeColor="text1"/>
          <w:sz w:val="20"/>
          <w:szCs w:val="20"/>
        </w:rPr>
        <w:t>Migrants crisis</w:t>
      </w:r>
      <w:r>
        <w:rPr>
          <w:rFonts w:ascii="Palatino Linotype" w:eastAsia="Times New Roman" w:hAnsi="Palatino Linotype"/>
          <w:color w:val="000000" w:themeColor="text1"/>
          <w:sz w:val="20"/>
          <w:szCs w:val="20"/>
        </w:rPr>
        <w:t xml:space="preserve">: Slovakia </w:t>
      </w:r>
      <w:r w:rsidRPr="00EB26A7">
        <w:rPr>
          <w:rFonts w:ascii="Palatino Linotype" w:eastAsia="Times New Roman" w:hAnsi="Palatino Linotype"/>
          <w:color w:val="000000" w:themeColor="text1"/>
          <w:sz w:val="20"/>
          <w:szCs w:val="20"/>
        </w:rPr>
        <w:t xml:space="preserve">will only accept Christians,' 19 August 2015, </w:t>
      </w:r>
      <w:hyperlink r:id="rId9" w:history="1">
        <w:r w:rsidRPr="00EB26A7">
          <w:rPr>
            <w:rStyle w:val="Hyperlink"/>
            <w:rFonts w:ascii="Palatino Linotype" w:eastAsia="Times New Roman" w:hAnsi="Palatino Linotype"/>
            <w:color w:val="000000" w:themeColor="text1"/>
            <w:sz w:val="20"/>
            <w:szCs w:val="20"/>
            <w:u w:val="none"/>
          </w:rPr>
          <w:t>http://www.bbc.co.uk/news/world-europe-33986738</w:t>
        </w:r>
      </w:hyperlink>
      <w:r w:rsidRPr="00EB26A7">
        <w:rPr>
          <w:rFonts w:ascii="Palatino Linotype" w:eastAsia="Times New Roman" w:hAnsi="Palatino Linotype"/>
          <w:color w:val="000000" w:themeColor="text1"/>
          <w:sz w:val="20"/>
          <w:szCs w:val="20"/>
        </w:rPr>
        <w:t xml:space="preserve"> and M </w:t>
      </w:r>
      <w:r w:rsidRPr="00EB26A7">
        <w:rPr>
          <w:rFonts w:ascii="Palatino Linotype" w:eastAsia="Times New Roman" w:hAnsi="Palatino Linotype" w:cs="Times New Roman"/>
          <w:color w:val="000000" w:themeColor="text1"/>
          <w:sz w:val="20"/>
          <w:szCs w:val="20"/>
          <w:lang w:val="en-GB"/>
        </w:rPr>
        <w:t xml:space="preserve">Goodwin, T Raines, and D </w:t>
      </w:r>
      <w:proofErr w:type="spellStart"/>
      <w:r w:rsidRPr="00EB26A7">
        <w:rPr>
          <w:rFonts w:ascii="Palatino Linotype" w:eastAsia="Times New Roman" w:hAnsi="Palatino Linotype" w:cs="Times New Roman"/>
          <w:color w:val="000000" w:themeColor="text1"/>
          <w:sz w:val="20"/>
          <w:szCs w:val="20"/>
          <w:lang w:val="en-GB"/>
        </w:rPr>
        <w:t>Cutts</w:t>
      </w:r>
      <w:proofErr w:type="spellEnd"/>
      <w:r w:rsidRPr="00EB26A7">
        <w:rPr>
          <w:rFonts w:ascii="Palatino Linotype" w:eastAsia="Times New Roman" w:hAnsi="Palatino Linotype" w:cs="Times New Roman"/>
          <w:color w:val="000000" w:themeColor="text1"/>
          <w:sz w:val="20"/>
          <w:szCs w:val="20"/>
          <w:lang w:val="en-GB"/>
        </w:rPr>
        <w:t xml:space="preserve">, </w:t>
      </w:r>
      <w:r w:rsidRPr="00EB26A7">
        <w:rPr>
          <w:rFonts w:ascii="Palatino Linotype" w:eastAsia="Times New Roman" w:hAnsi="Palatino Linotype" w:cs="Times New Roman"/>
          <w:i/>
          <w:color w:val="000000" w:themeColor="text1"/>
          <w:sz w:val="20"/>
          <w:szCs w:val="20"/>
          <w:lang w:val="en-GB"/>
        </w:rPr>
        <w:t>What Do Europeans Think About Muslim Immigration?</w:t>
      </w:r>
      <w:r w:rsidRPr="00EB26A7">
        <w:rPr>
          <w:rFonts w:ascii="Palatino Linotype" w:eastAsia="Times New Roman" w:hAnsi="Palatino Linotype" w:cs="Times New Roman"/>
          <w:color w:val="000000" w:themeColor="text1"/>
          <w:sz w:val="20"/>
          <w:szCs w:val="20"/>
          <w:lang w:val="en-GB"/>
        </w:rPr>
        <w:t xml:space="preserve"> London: Chatham House 2017.</w:t>
      </w:r>
    </w:p>
  </w:footnote>
  <w:footnote w:id="16">
    <w:p w14:paraId="48A910FD" w14:textId="65DDCE7F"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Gibney </w:t>
      </w:r>
      <w:r>
        <w:rPr>
          <w:rFonts w:ascii="Palatino Linotype" w:hAnsi="Palatino Linotype"/>
          <w:color w:val="000000" w:themeColor="text1"/>
          <w:sz w:val="20"/>
          <w:szCs w:val="20"/>
        </w:rPr>
        <w:t xml:space="preserve">2008 </w:t>
      </w:r>
      <w:r w:rsidRPr="00EB26A7">
        <w:rPr>
          <w:rFonts w:ascii="Palatino Linotype" w:hAnsi="Palatino Linotype"/>
          <w:color w:val="000000" w:themeColor="text1"/>
          <w:sz w:val="20"/>
          <w:szCs w:val="20"/>
        </w:rPr>
        <w:t>ibid at 73.</w:t>
      </w:r>
    </w:p>
  </w:footnote>
  <w:footnote w:id="17">
    <w:p w14:paraId="0447E1C0" w14:textId="0947C7DD"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Kuosmanan</w:t>
      </w:r>
      <w:proofErr w:type="spellEnd"/>
      <w:r>
        <w:rPr>
          <w:rFonts w:ascii="Palatino Linotype" w:hAnsi="Palatino Linotype"/>
          <w:color w:val="000000" w:themeColor="text1"/>
          <w:sz w:val="20"/>
          <w:szCs w:val="20"/>
        </w:rPr>
        <w:t xml:space="preserve"> 2013</w:t>
      </w:r>
      <w:r w:rsidRPr="00EB26A7">
        <w:rPr>
          <w:rFonts w:ascii="Palatino Linotype" w:hAnsi="Palatino Linotype"/>
          <w:color w:val="000000" w:themeColor="text1"/>
          <w:sz w:val="20"/>
          <w:szCs w:val="20"/>
        </w:rPr>
        <w:t xml:space="preserve"> ibid at 114-115.</w:t>
      </w:r>
    </w:p>
  </w:footnote>
  <w:footnote w:id="18">
    <w:p w14:paraId="5B48E2BA" w14:textId="49651376" w:rsidR="00991EEA" w:rsidRPr="009A27B3" w:rsidRDefault="00991EEA">
      <w:pPr>
        <w:pStyle w:val="FootnoteText"/>
        <w:rPr>
          <w:rFonts w:ascii="Palatino Linotype" w:hAnsi="Palatino Linotype"/>
          <w:sz w:val="20"/>
          <w:szCs w:val="20"/>
        </w:rPr>
      </w:pPr>
      <w:r w:rsidRPr="009A27B3">
        <w:rPr>
          <w:rStyle w:val="FootnoteReference"/>
          <w:rFonts w:ascii="Palatino Linotype" w:hAnsi="Palatino Linotype"/>
          <w:sz w:val="20"/>
          <w:szCs w:val="20"/>
        </w:rPr>
        <w:footnoteRef/>
      </w:r>
      <w:r w:rsidR="00082C0F">
        <w:rPr>
          <w:rFonts w:ascii="Palatino Linotype" w:hAnsi="Palatino Linotype"/>
          <w:sz w:val="20"/>
          <w:szCs w:val="20"/>
        </w:rPr>
        <w:t xml:space="preserve"> For similar examples o</w:t>
      </w:r>
      <w:r w:rsidRPr="009A27B3">
        <w:rPr>
          <w:rFonts w:ascii="Palatino Linotype" w:hAnsi="Palatino Linotype"/>
          <w:sz w:val="20"/>
          <w:szCs w:val="20"/>
        </w:rPr>
        <w:t>f discrimination that is demeaning yet helpful for the victims, see Mollie Gerver, ‘Paying Minorities to Leave,’ Politics, Philosophy and Economics 17(</w:t>
      </w:r>
      <w:proofErr w:type="gramStart"/>
      <w:r w:rsidRPr="009A27B3">
        <w:rPr>
          <w:rFonts w:ascii="Palatino Linotype" w:hAnsi="Palatino Linotype"/>
          <w:sz w:val="20"/>
          <w:szCs w:val="20"/>
        </w:rPr>
        <w:t>1)(</w:t>
      </w:r>
      <w:proofErr w:type="gramEnd"/>
      <w:r w:rsidRPr="009A27B3">
        <w:rPr>
          <w:rFonts w:ascii="Palatino Linotype" w:hAnsi="Palatino Linotype"/>
          <w:sz w:val="20"/>
          <w:szCs w:val="20"/>
        </w:rPr>
        <w:t xml:space="preserve">2018):3-22; </w:t>
      </w:r>
      <w:r w:rsidRPr="009A27B3">
        <w:rPr>
          <w:rFonts w:ascii="Palatino Linotype" w:hAnsi="Palatino Linotype"/>
          <w:color w:val="000000" w:themeColor="text1"/>
          <w:sz w:val="20"/>
          <w:szCs w:val="20"/>
        </w:rPr>
        <w:t xml:space="preserve">Adam </w:t>
      </w:r>
      <w:proofErr w:type="spellStart"/>
      <w:r w:rsidRPr="009A27B3">
        <w:rPr>
          <w:rFonts w:ascii="Palatino Linotype" w:hAnsi="Palatino Linotype" w:cs="Times New Roman"/>
          <w:color w:val="000000" w:themeColor="text1"/>
          <w:sz w:val="20"/>
          <w:szCs w:val="20"/>
        </w:rPr>
        <w:t>Slavny</w:t>
      </w:r>
      <w:proofErr w:type="spellEnd"/>
      <w:r w:rsidRPr="009A27B3">
        <w:rPr>
          <w:rFonts w:ascii="Palatino Linotype" w:hAnsi="Palatino Linotype" w:cs="Times New Roman"/>
          <w:color w:val="000000" w:themeColor="text1"/>
          <w:sz w:val="20"/>
          <w:szCs w:val="20"/>
        </w:rPr>
        <w:t xml:space="preserve"> and Tom Parr, ‘Harmless discrimination,’ Legal Theory 21(2)(2015): 100–114</w:t>
      </w:r>
      <w:r>
        <w:rPr>
          <w:rFonts w:ascii="Palatino Linotype" w:hAnsi="Palatino Linotype" w:cs="Times New Roman"/>
          <w:color w:val="000000" w:themeColor="text1"/>
          <w:sz w:val="20"/>
          <w:szCs w:val="20"/>
        </w:rPr>
        <w:t>.</w:t>
      </w:r>
    </w:p>
  </w:footnote>
  <w:footnote w:id="19">
    <w:p w14:paraId="51978394" w14:textId="00160074" w:rsidR="00991EEA" w:rsidRPr="00EB26A7" w:rsidRDefault="00991EEA" w:rsidP="00EB26A7">
      <w:pPr>
        <w:pStyle w:val="FootnoteText"/>
        <w:jc w:val="both"/>
        <w:rPr>
          <w:rFonts w:ascii="Palatino Linotype" w:hAnsi="Palatino Linotype"/>
          <w:color w:val="000000" w:themeColor="text1"/>
          <w:sz w:val="20"/>
          <w:szCs w:val="20"/>
        </w:rPr>
      </w:pPr>
      <w:r w:rsidRPr="009A27B3">
        <w:rPr>
          <w:rStyle w:val="FootnoteReference"/>
          <w:rFonts w:ascii="Palatino Linotype" w:hAnsi="Palatino Linotype"/>
          <w:color w:val="000000" w:themeColor="text1"/>
          <w:sz w:val="20"/>
          <w:szCs w:val="20"/>
        </w:rPr>
        <w:footnoteRef/>
      </w:r>
      <w:r w:rsidRPr="009A27B3">
        <w:rPr>
          <w:rFonts w:ascii="Palatino Linotype" w:hAnsi="Palatino Linotype"/>
          <w:color w:val="000000" w:themeColor="text1"/>
          <w:sz w:val="20"/>
          <w:szCs w:val="20"/>
        </w:rPr>
        <w:t xml:space="preserve"> </w:t>
      </w:r>
      <w:proofErr w:type="spellStart"/>
      <w:r w:rsidRPr="009A27B3">
        <w:rPr>
          <w:rFonts w:ascii="Palatino Linotype" w:hAnsi="Palatino Linotype"/>
          <w:color w:val="000000" w:themeColor="text1"/>
          <w:sz w:val="20"/>
          <w:szCs w:val="20"/>
        </w:rPr>
        <w:t>Kuosmanan</w:t>
      </w:r>
      <w:proofErr w:type="spellEnd"/>
      <w:r w:rsidRPr="009A27B3">
        <w:rPr>
          <w:rFonts w:ascii="Palatino Linotype" w:hAnsi="Palatino Linotype"/>
          <w:color w:val="000000" w:themeColor="text1"/>
          <w:sz w:val="20"/>
          <w:szCs w:val="20"/>
        </w:rPr>
        <w:t xml:space="preserve"> 2013 ibid at 114.</w:t>
      </w:r>
    </w:p>
  </w:footnote>
  <w:footnote w:id="20">
    <w:p w14:paraId="661B05DB" w14:textId="4092F84C"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Matthew Gibney, ‘Kosovo and Beyond: popular and unpopular refugees,’ Forced Migration Review 5(1999):28-30.</w:t>
      </w:r>
    </w:p>
  </w:footnote>
  <w:footnote w:id="21">
    <w:p w14:paraId="2268F544" w14:textId="2ED9F8B1" w:rsidR="00991EEA" w:rsidRPr="00EB26A7" w:rsidRDefault="00991EEA" w:rsidP="00EB26A7">
      <w:pPr>
        <w:widowControl w:val="0"/>
        <w:autoSpaceDE w:val="0"/>
        <w:autoSpaceDN w:val="0"/>
        <w:adjustRightInd w:val="0"/>
        <w:jc w:val="both"/>
        <w:rPr>
          <w:rFonts w:ascii="Palatino Linotype" w:hAnsi="Palatino Linotype" w:cs="Times New Roman"/>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r w:rsidRPr="00EB26A7">
        <w:rPr>
          <w:rFonts w:ascii="Palatino Linotype" w:hAnsi="Palatino Linotype" w:cs="Times New Roman"/>
          <w:color w:val="000000" w:themeColor="text1"/>
          <w:sz w:val="20"/>
          <w:szCs w:val="20"/>
        </w:rPr>
        <w:t xml:space="preserve">Joseph </w:t>
      </w:r>
      <w:proofErr w:type="spellStart"/>
      <w:r w:rsidRPr="00EB26A7">
        <w:rPr>
          <w:rFonts w:ascii="Palatino Linotype" w:hAnsi="Palatino Linotype" w:cs="Times New Roman"/>
          <w:color w:val="000000" w:themeColor="text1"/>
          <w:sz w:val="20"/>
          <w:szCs w:val="20"/>
        </w:rPr>
        <w:t>Carens</w:t>
      </w:r>
      <w:proofErr w:type="spellEnd"/>
      <w:r w:rsidRPr="00EB26A7">
        <w:rPr>
          <w:rFonts w:ascii="Palatino Linotype" w:hAnsi="Palatino Linotype" w:cs="Times New Roman"/>
          <w:color w:val="000000" w:themeColor="text1"/>
          <w:sz w:val="20"/>
          <w:szCs w:val="20"/>
        </w:rPr>
        <w:t xml:space="preserve">, </w:t>
      </w:r>
      <w:r w:rsidRPr="00EB26A7">
        <w:rPr>
          <w:rFonts w:ascii="Palatino Linotype" w:hAnsi="Palatino Linotype" w:cs="Times New Roman"/>
          <w:i/>
          <w:color w:val="000000" w:themeColor="text1"/>
          <w:sz w:val="20"/>
          <w:szCs w:val="20"/>
        </w:rPr>
        <w:t>The Ethics of Immigration</w:t>
      </w:r>
      <w:r w:rsidRPr="00EB26A7">
        <w:rPr>
          <w:rFonts w:ascii="Palatino Linotype" w:hAnsi="Palatino Linotype" w:cs="Times New Roman"/>
          <w:color w:val="000000" w:themeColor="text1"/>
          <w:sz w:val="20"/>
          <w:szCs w:val="20"/>
        </w:rPr>
        <w:t>, New York: Oxford University Press 2013 at 216.</w:t>
      </w:r>
    </w:p>
  </w:footnote>
  <w:footnote w:id="22">
    <w:p w14:paraId="0C48214E" w14:textId="68888661"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Kuosmanen</w:t>
      </w:r>
      <w:proofErr w:type="spellEnd"/>
      <w:r w:rsidRPr="00EB26A7">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2013 ibid at 110;</w:t>
      </w:r>
      <w:r w:rsidRPr="00EB26A7">
        <w:rPr>
          <w:rFonts w:ascii="Palatino Linotype" w:hAnsi="Palatino Linotype"/>
          <w:color w:val="000000" w:themeColor="text1"/>
          <w:sz w:val="20"/>
          <w:szCs w:val="20"/>
        </w:rPr>
        <w:t xml:space="preserve"> Johannes </w:t>
      </w:r>
      <w:proofErr w:type="spellStart"/>
      <w:r w:rsidRPr="00EB26A7">
        <w:rPr>
          <w:rFonts w:ascii="Palatino Linotype" w:hAnsi="Palatino Linotype"/>
          <w:color w:val="000000" w:themeColor="text1"/>
          <w:sz w:val="20"/>
          <w:szCs w:val="20"/>
        </w:rPr>
        <w:t>Himmelreich</w:t>
      </w:r>
      <w:proofErr w:type="spellEnd"/>
      <w:r w:rsidRPr="00EB26A7">
        <w:rPr>
          <w:rFonts w:ascii="Palatino Linotype" w:hAnsi="Palatino Linotype"/>
          <w:color w:val="000000" w:themeColor="text1"/>
          <w:sz w:val="20"/>
          <w:szCs w:val="20"/>
        </w:rPr>
        <w:t>, ‘Asylum for Sale: A market between states that is feasible and desirable,’ Journal of Applied Philosophy (forthcoming) at 10.</w:t>
      </w:r>
    </w:p>
  </w:footnote>
  <w:footnote w:id="23">
    <w:p w14:paraId="786E2861" w14:textId="54A1B063"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Cara Nine, ‘</w:t>
      </w:r>
      <w:r>
        <w:rPr>
          <w:rFonts w:ascii="Palatino Linotype" w:hAnsi="Palatino Linotype"/>
          <w:color w:val="000000" w:themeColor="text1"/>
          <w:sz w:val="20"/>
          <w:szCs w:val="20"/>
        </w:rPr>
        <w:t>The Wrong of Displacement: The home as extended m</w:t>
      </w:r>
      <w:r w:rsidRPr="00EB26A7">
        <w:rPr>
          <w:rFonts w:ascii="Palatino Linotype" w:hAnsi="Palatino Linotype"/>
          <w:color w:val="000000" w:themeColor="text1"/>
          <w:sz w:val="20"/>
          <w:szCs w:val="20"/>
        </w:rPr>
        <w:t xml:space="preserve">ind,’ The </w:t>
      </w:r>
      <w:r w:rsidRPr="00EB26A7">
        <w:rPr>
          <w:rFonts w:ascii="Palatino Linotype" w:hAnsi="Palatino Linotype"/>
          <w:iCs/>
          <w:color w:val="000000" w:themeColor="text1"/>
          <w:sz w:val="20"/>
          <w:szCs w:val="20"/>
        </w:rPr>
        <w:t>Journal of Political Philosophy (Forthcoming);</w:t>
      </w:r>
      <w:r>
        <w:rPr>
          <w:rFonts w:ascii="Palatino Linotype" w:hAnsi="Palatino Linotype" w:cs="Times"/>
          <w:color w:val="000000" w:themeColor="text1"/>
          <w:sz w:val="20"/>
          <w:szCs w:val="20"/>
        </w:rPr>
        <w:t xml:space="preserve"> Anna </w:t>
      </w:r>
      <w:proofErr w:type="spellStart"/>
      <w:r>
        <w:rPr>
          <w:rFonts w:ascii="Palatino Linotype" w:hAnsi="Palatino Linotype" w:cs="Times"/>
          <w:color w:val="000000" w:themeColor="text1"/>
          <w:sz w:val="20"/>
          <w:szCs w:val="20"/>
        </w:rPr>
        <w:t>Stilz</w:t>
      </w:r>
      <w:proofErr w:type="spellEnd"/>
      <w:r>
        <w:rPr>
          <w:rFonts w:ascii="Palatino Linotype" w:hAnsi="Palatino Linotype" w:cs="Times"/>
          <w:color w:val="000000" w:themeColor="text1"/>
          <w:sz w:val="20"/>
          <w:szCs w:val="20"/>
        </w:rPr>
        <w:t>, ‘</w:t>
      </w:r>
      <w:r w:rsidRPr="00EB26A7">
        <w:rPr>
          <w:rFonts w:ascii="Palatino Linotype" w:hAnsi="Palatino Linotype" w:cs="Times"/>
          <w:color w:val="000000" w:themeColor="text1"/>
          <w:sz w:val="20"/>
          <w:szCs w:val="20"/>
        </w:rPr>
        <w:t>Nations, States, and Territo</w:t>
      </w:r>
      <w:r>
        <w:rPr>
          <w:rFonts w:ascii="Palatino Linotype" w:hAnsi="Palatino Linotype" w:cs="Times"/>
          <w:color w:val="000000" w:themeColor="text1"/>
          <w:sz w:val="20"/>
          <w:szCs w:val="20"/>
        </w:rPr>
        <w:t>ry,’</w:t>
      </w:r>
      <w:r w:rsidRPr="00EB26A7">
        <w:rPr>
          <w:rFonts w:ascii="Palatino Linotype" w:hAnsi="Palatino Linotype" w:cs="Times"/>
          <w:color w:val="000000" w:themeColor="text1"/>
          <w:sz w:val="20"/>
          <w:szCs w:val="20"/>
        </w:rPr>
        <w:t xml:space="preserve"> </w:t>
      </w:r>
      <w:r w:rsidRPr="00EB26A7">
        <w:rPr>
          <w:rFonts w:ascii="Palatino Linotype" w:hAnsi="Palatino Linotype" w:cs="Times"/>
          <w:i/>
          <w:iCs/>
          <w:color w:val="000000" w:themeColor="text1"/>
          <w:sz w:val="20"/>
          <w:szCs w:val="20"/>
        </w:rPr>
        <w:t xml:space="preserve">Ethics </w:t>
      </w:r>
      <w:r w:rsidRPr="00EB26A7">
        <w:rPr>
          <w:rFonts w:ascii="Palatino Linotype" w:hAnsi="Palatino Linotype" w:cs="Times"/>
          <w:color w:val="000000" w:themeColor="text1"/>
          <w:sz w:val="20"/>
          <w:szCs w:val="20"/>
        </w:rPr>
        <w:t xml:space="preserve">121 (2011): 572–601 at 582–87; Anna </w:t>
      </w:r>
      <w:proofErr w:type="spellStart"/>
      <w:r w:rsidRPr="00EB26A7">
        <w:rPr>
          <w:rFonts w:ascii="Palatino Linotype" w:hAnsi="Palatino Linotype" w:cs="Times"/>
          <w:color w:val="000000" w:themeColor="text1"/>
          <w:sz w:val="20"/>
          <w:szCs w:val="20"/>
        </w:rPr>
        <w:t>Stilz</w:t>
      </w:r>
      <w:proofErr w:type="spellEnd"/>
      <w:r w:rsidRPr="00EB26A7">
        <w:rPr>
          <w:rFonts w:ascii="Palatino Linotype" w:hAnsi="Palatino Linotype" w:cs="Times"/>
          <w:color w:val="000000" w:themeColor="text1"/>
          <w:sz w:val="20"/>
          <w:szCs w:val="20"/>
        </w:rPr>
        <w:t>, ‘Occupancy Rights and the Wrong of Removal,’ Philosophy and Public Affairs 41(</w:t>
      </w:r>
      <w:proofErr w:type="gramStart"/>
      <w:r w:rsidRPr="00EB26A7">
        <w:rPr>
          <w:rFonts w:ascii="Palatino Linotype" w:hAnsi="Palatino Linotype" w:cs="Times"/>
          <w:color w:val="000000" w:themeColor="text1"/>
          <w:sz w:val="20"/>
          <w:szCs w:val="20"/>
        </w:rPr>
        <w:t>4)(</w:t>
      </w:r>
      <w:proofErr w:type="gramEnd"/>
      <w:r w:rsidRPr="00EB26A7">
        <w:rPr>
          <w:rFonts w:ascii="Palatino Linotype" w:hAnsi="Palatino Linotype" w:cs="Times"/>
          <w:color w:val="000000" w:themeColor="text1"/>
          <w:sz w:val="20"/>
          <w:szCs w:val="20"/>
        </w:rPr>
        <w:t xml:space="preserve">2013):324-356 at 336-341; </w:t>
      </w:r>
      <w:r w:rsidRPr="00EB26A7">
        <w:rPr>
          <w:rFonts w:ascii="Palatino Linotype" w:hAnsi="Palatino Linotype"/>
          <w:color w:val="000000" w:themeColor="text1"/>
          <w:sz w:val="20"/>
          <w:szCs w:val="20"/>
        </w:rPr>
        <w:t>Jeremy Waldron, ‘Superseding Historical Injustice,’ Ethics 103(1)(1992):4-28 at 18</w:t>
      </w:r>
      <w:r>
        <w:rPr>
          <w:rFonts w:ascii="Palatino Linotype" w:hAnsi="Palatino Linotype"/>
          <w:color w:val="000000" w:themeColor="text1"/>
          <w:sz w:val="20"/>
          <w:szCs w:val="20"/>
        </w:rPr>
        <w:t>.</w:t>
      </w:r>
    </w:p>
  </w:footnote>
  <w:footnote w:id="24">
    <w:p w14:paraId="59F8B741" w14:textId="39DD5984"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Alexa </w:t>
      </w:r>
      <w:proofErr w:type="spellStart"/>
      <w:r w:rsidRPr="00EB26A7">
        <w:rPr>
          <w:rFonts w:ascii="Palatino Linotype" w:hAnsi="Palatino Linotype"/>
          <w:color w:val="000000" w:themeColor="text1"/>
          <w:sz w:val="20"/>
          <w:szCs w:val="20"/>
        </w:rPr>
        <w:t>Boncimo</w:t>
      </w:r>
      <w:proofErr w:type="spellEnd"/>
      <w:r w:rsidRPr="00EB26A7">
        <w:rPr>
          <w:rFonts w:ascii="Palatino Linotype" w:hAnsi="Palatino Linotype"/>
          <w:color w:val="000000" w:themeColor="text1"/>
          <w:sz w:val="20"/>
          <w:szCs w:val="20"/>
        </w:rPr>
        <w:t>, ‘An Interview with a Refugee,’ Merion West, 28 June 2017, accessed on 18 January 2018 from http://merionwest.com/2017/06/28/an-interview-with-a-refugee/</w:t>
      </w:r>
      <w:r>
        <w:rPr>
          <w:rFonts w:ascii="Palatino Linotype" w:hAnsi="Palatino Linotype"/>
          <w:color w:val="000000" w:themeColor="text1"/>
          <w:sz w:val="20"/>
          <w:szCs w:val="20"/>
        </w:rPr>
        <w:t>.</w:t>
      </w:r>
    </w:p>
  </w:footnote>
  <w:footnote w:id="25">
    <w:p w14:paraId="1B2C2CAB" w14:textId="05742B81"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Harriet Sherwood, ‘Pakistan Humanist Denied UK Asylum After Failing to Identify Plato,’ The Guardian 17 January 2018, accessed on 18 January 2018 from </w:t>
      </w:r>
      <w:hyperlink r:id="rId10" w:history="1">
        <w:r w:rsidRPr="007B7C06">
          <w:rPr>
            <w:rStyle w:val="Hyperlink"/>
            <w:rFonts w:ascii="Palatino Linotype" w:hAnsi="Palatino Linotype"/>
            <w:color w:val="000000" w:themeColor="text1"/>
            <w:sz w:val="20"/>
            <w:szCs w:val="20"/>
            <w:u w:val="none"/>
          </w:rPr>
          <w:t>https://www.theguardian.com/uk-news/2018/jan/17/pakistani-humanist-denied-uk-asylum-after-failing-to-identify-plato</w:t>
        </w:r>
      </w:hyperlink>
      <w:r w:rsidRPr="007B7C06">
        <w:rPr>
          <w:rFonts w:ascii="Palatino Linotype" w:hAnsi="Palatino Linotype"/>
          <w:color w:val="000000" w:themeColor="text1"/>
          <w:sz w:val="20"/>
          <w:szCs w:val="20"/>
        </w:rPr>
        <w:t>.</w:t>
      </w:r>
    </w:p>
  </w:footnote>
  <w:footnote w:id="26">
    <w:p w14:paraId="418FD5F5" w14:textId="12B311C0" w:rsidR="00991EEA" w:rsidRPr="00EB26A7" w:rsidRDefault="00991EEA" w:rsidP="00EB26A7">
      <w:pPr>
        <w:jc w:val="both"/>
        <w:rPr>
          <w:rFonts w:ascii="Palatino Linotype" w:eastAsia="Times New Roman" w:hAnsi="Palatino Linotype" w:cs="Times New Roman"/>
          <w:color w:val="000000" w:themeColor="text1"/>
          <w:sz w:val="20"/>
          <w:szCs w:val="20"/>
          <w:lang w:val="en-GB"/>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Amnesty International, ‘</w:t>
      </w:r>
      <w:r w:rsidRPr="00EB26A7">
        <w:rPr>
          <w:rFonts w:ascii="Palatino Linotype" w:eastAsia="Times New Roman" w:hAnsi="Palatino Linotype"/>
          <w:bCs/>
          <w:color w:val="000000" w:themeColor="text1"/>
          <w:sz w:val="20"/>
          <w:szCs w:val="20"/>
        </w:rPr>
        <w:t xml:space="preserve">Libya: European governments complicit in horrific abuse of refugees and migrants,’ 12 December 2017, accessed on 16 January 2018 from </w:t>
      </w:r>
      <w:hyperlink r:id="rId11" w:history="1">
        <w:r w:rsidRPr="00EB26A7">
          <w:rPr>
            <w:rStyle w:val="Hyperlink"/>
            <w:rFonts w:ascii="Palatino Linotype" w:eastAsia="Times New Roman" w:hAnsi="Palatino Linotype"/>
            <w:bCs/>
            <w:color w:val="000000" w:themeColor="text1"/>
            <w:sz w:val="20"/>
            <w:szCs w:val="20"/>
            <w:u w:val="none"/>
          </w:rPr>
          <w:t>https://www.amnesty.org/en/latest/news/2017/12/libya-european-governments-complicit-in-horrific-abuse-of-refugees-and-migrants/</w:t>
        </w:r>
      </w:hyperlink>
      <w:r w:rsidRPr="00EB26A7">
        <w:rPr>
          <w:rFonts w:ascii="Palatino Linotype" w:eastAsia="Times New Roman" w:hAnsi="Palatino Linotype"/>
          <w:bCs/>
          <w:color w:val="000000" w:themeColor="text1"/>
          <w:sz w:val="20"/>
          <w:szCs w:val="20"/>
        </w:rPr>
        <w:t xml:space="preserve">; Human Rights Watch, ‘Libya: Whipped, Beaten, and Hung from Trees- </w:t>
      </w:r>
      <w:r w:rsidRPr="00EB26A7">
        <w:rPr>
          <w:rFonts w:ascii="Palatino Linotype" w:eastAsia="Times New Roman" w:hAnsi="Palatino Linotype" w:cs="Times New Roman"/>
          <w:color w:val="000000" w:themeColor="text1"/>
          <w:sz w:val="20"/>
          <w:szCs w:val="20"/>
          <w:shd w:val="clear" w:color="auto" w:fill="FFFFFF"/>
          <w:lang w:val="en-GB"/>
        </w:rPr>
        <w:t>Detained Migrants, Asylum Seekers Describe Torture, Other Abuse in Detention</w:t>
      </w:r>
      <w:r w:rsidRPr="00EB26A7">
        <w:rPr>
          <w:rFonts w:ascii="Palatino Linotype" w:eastAsia="Times New Roman" w:hAnsi="Palatino Linotype"/>
          <w:bCs/>
          <w:color w:val="000000" w:themeColor="text1"/>
          <w:sz w:val="20"/>
          <w:szCs w:val="20"/>
        </w:rPr>
        <w:t xml:space="preserve">,’ 22 June 2014, accessed on 16 January 2018 from </w:t>
      </w:r>
      <w:hyperlink r:id="rId12" w:history="1">
        <w:r w:rsidRPr="00EB26A7">
          <w:rPr>
            <w:rStyle w:val="Hyperlink"/>
            <w:rFonts w:ascii="Palatino Linotype" w:eastAsia="Times New Roman" w:hAnsi="Palatino Linotype"/>
            <w:bCs/>
            <w:color w:val="000000" w:themeColor="text1"/>
            <w:sz w:val="20"/>
            <w:szCs w:val="20"/>
            <w:u w:val="none"/>
          </w:rPr>
          <w:t>https://www.hrw.org/news/2014/06/22/libya-whipped-beaten-and-hung-trees</w:t>
        </w:r>
      </w:hyperlink>
      <w:r>
        <w:rPr>
          <w:rFonts w:ascii="Palatino Linotype" w:eastAsia="Times New Roman" w:hAnsi="Palatino Linotype"/>
          <w:bCs/>
          <w:color w:val="000000" w:themeColor="text1"/>
          <w:sz w:val="20"/>
          <w:szCs w:val="20"/>
        </w:rPr>
        <w:t>.</w:t>
      </w:r>
    </w:p>
  </w:footnote>
  <w:footnote w:id="27">
    <w:p w14:paraId="41874DED" w14:textId="68A13007"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w:t>
      </w:r>
      <w:proofErr w:type="spellStart"/>
      <w:r w:rsidRPr="00EB26A7">
        <w:rPr>
          <w:rFonts w:ascii="Palatino Linotype" w:hAnsi="Palatino Linotype"/>
          <w:color w:val="000000" w:themeColor="text1"/>
          <w:sz w:val="20"/>
          <w:szCs w:val="20"/>
        </w:rPr>
        <w:t>Kuosmanan</w:t>
      </w:r>
      <w:proofErr w:type="spellEnd"/>
      <w:r>
        <w:rPr>
          <w:rFonts w:ascii="Palatino Linotype" w:hAnsi="Palatino Linotype"/>
          <w:color w:val="000000" w:themeColor="text1"/>
          <w:sz w:val="20"/>
          <w:szCs w:val="20"/>
        </w:rPr>
        <w:t xml:space="preserve"> 2013</w:t>
      </w:r>
      <w:r w:rsidR="00C236E9">
        <w:rPr>
          <w:rFonts w:ascii="Palatino Linotype" w:hAnsi="Palatino Linotype"/>
          <w:color w:val="000000" w:themeColor="text1"/>
          <w:sz w:val="20"/>
          <w:szCs w:val="20"/>
        </w:rPr>
        <w:t xml:space="preserve"> ibid at 106 and 116 and </w:t>
      </w:r>
      <w:proofErr w:type="spellStart"/>
      <w:r w:rsidR="00C236E9">
        <w:rPr>
          <w:rFonts w:ascii="Palatino Linotype" w:hAnsi="Palatino Linotype"/>
          <w:color w:val="000000" w:themeColor="text1"/>
          <w:sz w:val="20"/>
          <w:szCs w:val="20"/>
        </w:rPr>
        <w:t>Himmelreich</w:t>
      </w:r>
      <w:proofErr w:type="spellEnd"/>
      <w:r w:rsidR="00C236E9">
        <w:rPr>
          <w:rFonts w:ascii="Palatino Linotype" w:hAnsi="Palatino Linotype"/>
          <w:color w:val="000000" w:themeColor="text1"/>
          <w:sz w:val="20"/>
          <w:szCs w:val="20"/>
        </w:rPr>
        <w:t xml:space="preserve"> ibid at 3.</w:t>
      </w:r>
    </w:p>
  </w:footnote>
  <w:footnote w:id="28">
    <w:p w14:paraId="02C14C09" w14:textId="65CE7BD9" w:rsidR="00991EEA" w:rsidRPr="00EB26A7" w:rsidRDefault="00991EEA" w:rsidP="00EB26A7">
      <w:pPr>
        <w:jc w:val="both"/>
        <w:rPr>
          <w:rFonts w:ascii="Palatino Linotype" w:eastAsia="Times New Roman" w:hAnsi="Palatino Linotype" w:cs="Times New Roman"/>
          <w:color w:val="000000" w:themeColor="text1"/>
          <w:sz w:val="20"/>
          <w:szCs w:val="20"/>
          <w:lang w:val="en-GB"/>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UNHCR already facilitates resettlement of refugees; refugee markets would simply be an extension of this role, with UNHCR facilitating the resettlement of refugees in a refugee mar</w:t>
      </w:r>
      <w:r w:rsidR="00C236E9">
        <w:rPr>
          <w:rFonts w:ascii="Palatino Linotype" w:hAnsi="Palatino Linotype"/>
          <w:color w:val="000000" w:themeColor="text1"/>
          <w:sz w:val="20"/>
          <w:szCs w:val="20"/>
        </w:rPr>
        <w:t xml:space="preserve">ket. For more on the potential role of UNHCR, see </w:t>
      </w:r>
      <w:r w:rsidRPr="00EB26A7">
        <w:rPr>
          <w:rFonts w:ascii="Palatino Linotype" w:eastAsia="Times New Roman" w:hAnsi="Palatino Linotype" w:cs="Times New Roman"/>
          <w:color w:val="000000" w:themeColor="text1"/>
          <w:sz w:val="20"/>
          <w:szCs w:val="20"/>
          <w:lang w:val="en-GB"/>
        </w:rPr>
        <w:t>Jesús Fernández-</w:t>
      </w:r>
      <w:proofErr w:type="spellStart"/>
      <w:r w:rsidRPr="00EB26A7">
        <w:rPr>
          <w:rFonts w:ascii="Palatino Linotype" w:eastAsia="Times New Roman" w:hAnsi="Palatino Linotype" w:cs="Times New Roman"/>
          <w:color w:val="000000" w:themeColor="text1"/>
          <w:sz w:val="20"/>
          <w:szCs w:val="20"/>
          <w:lang w:val="en-GB"/>
        </w:rPr>
        <w:t>Huertas</w:t>
      </w:r>
      <w:proofErr w:type="spellEnd"/>
      <w:r w:rsidRPr="00EB26A7">
        <w:rPr>
          <w:rFonts w:ascii="Palatino Linotype" w:eastAsia="Times New Roman" w:hAnsi="Palatino Linotype" w:cs="Times New Roman"/>
          <w:color w:val="000000" w:themeColor="text1"/>
          <w:sz w:val="20"/>
          <w:szCs w:val="20"/>
          <w:lang w:val="en-GB"/>
        </w:rPr>
        <w:t xml:space="preserve"> Moraga</w:t>
      </w:r>
      <w:r w:rsidRPr="00EB26A7">
        <w:rPr>
          <w:rFonts w:ascii="Palatino Linotype" w:hAnsi="Palatino Linotype"/>
          <w:color w:val="000000" w:themeColor="text1"/>
          <w:sz w:val="20"/>
          <w:szCs w:val="20"/>
        </w:rPr>
        <w:t xml:space="preserve"> and Hillel Rapoport, ‘Tradable Immigration Quotas,’ Journal of Public Economics</w:t>
      </w:r>
      <w:r>
        <w:rPr>
          <w:rFonts w:ascii="Palatino Linotype" w:hAnsi="Palatino Linotype"/>
          <w:color w:val="000000" w:themeColor="text1"/>
          <w:sz w:val="20"/>
          <w:szCs w:val="20"/>
        </w:rPr>
        <w:t xml:space="preserve"> 115(2014):94-108 at 104-105.</w:t>
      </w:r>
    </w:p>
  </w:footnote>
  <w:footnote w:id="29">
    <w:p w14:paraId="12D0DAFD" w14:textId="3EE0DB8B"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Human Rights Watch, ‘Kenya:</w:t>
      </w:r>
      <w:r>
        <w:rPr>
          <w:rFonts w:ascii="Palatino Linotype" w:hAnsi="Palatino Linotype"/>
          <w:color w:val="000000" w:themeColor="text1"/>
          <w:sz w:val="20"/>
          <w:szCs w:val="20"/>
        </w:rPr>
        <w:t xml:space="preserve"> involuntary refugee r</w:t>
      </w:r>
      <w:r w:rsidRPr="00EB26A7">
        <w:rPr>
          <w:rFonts w:ascii="Palatino Linotype" w:hAnsi="Palatino Linotype"/>
          <w:color w:val="000000" w:themeColor="text1"/>
          <w:sz w:val="20"/>
          <w:szCs w:val="20"/>
        </w:rPr>
        <w:t xml:space="preserve">eturns to Somalia,’ 14 September 2016, accessed on 7 January 2018 from </w:t>
      </w:r>
      <w:hyperlink r:id="rId13" w:history="1">
        <w:r w:rsidRPr="00EB26A7">
          <w:rPr>
            <w:rStyle w:val="Hyperlink"/>
            <w:rFonts w:ascii="Palatino Linotype" w:hAnsi="Palatino Linotype"/>
            <w:color w:val="000000" w:themeColor="text1"/>
            <w:sz w:val="20"/>
            <w:szCs w:val="20"/>
            <w:u w:val="none"/>
          </w:rPr>
          <w:t>https://www.hrw.org/news/2016/09/14/kenya-involuntary-refugee-returns-somalia</w:t>
        </w:r>
      </w:hyperlink>
    </w:p>
  </w:footnote>
  <w:footnote w:id="30">
    <w:p w14:paraId="4F93DEA7" w14:textId="535344C1"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Human Rights Watch, ‘Pakistan Coercion, UN Complicity: The Mass Forced Return of Afghan Refugees,’ 13 February 2017, available at https://www.hrw.org/report/2017/02/13/pakistan-coercion-un-complicity/mass-forced-return-afghan-refugees</w:t>
      </w:r>
      <w:r>
        <w:rPr>
          <w:rFonts w:ascii="Palatino Linotype" w:hAnsi="Palatino Linotype"/>
          <w:color w:val="000000" w:themeColor="text1"/>
          <w:sz w:val="20"/>
          <w:szCs w:val="20"/>
        </w:rPr>
        <w:t>.</w:t>
      </w:r>
    </w:p>
  </w:footnote>
  <w:footnote w:id="31">
    <w:p w14:paraId="54FF5C97" w14:textId="4CDD2693" w:rsidR="00991EEA" w:rsidRPr="00EB26A7" w:rsidRDefault="00991EEA" w:rsidP="00EB26A7">
      <w:pPr>
        <w:pStyle w:val="Heading1"/>
        <w:shd w:val="clear" w:color="auto" w:fill="FFFFFF"/>
        <w:spacing w:before="0" w:beforeAutospacing="0" w:after="0" w:afterAutospacing="0" w:line="264" w:lineRule="atLeast"/>
        <w:jc w:val="both"/>
        <w:rPr>
          <w:rFonts w:ascii="Palatino Linotype" w:eastAsia="Times New Roman" w:hAnsi="Palatino Linotype"/>
          <w:b w:val="0"/>
          <w:color w:val="000000" w:themeColor="text1"/>
          <w:sz w:val="20"/>
          <w:szCs w:val="20"/>
        </w:rPr>
      </w:pPr>
      <w:r w:rsidRPr="00EB26A7">
        <w:rPr>
          <w:rStyle w:val="FootnoteReference"/>
          <w:rFonts w:ascii="Palatino Linotype" w:hAnsi="Palatino Linotype"/>
          <w:b w:val="0"/>
          <w:color w:val="000000" w:themeColor="text1"/>
          <w:sz w:val="20"/>
          <w:szCs w:val="20"/>
        </w:rPr>
        <w:footnoteRef/>
      </w:r>
      <w:r w:rsidRPr="00EB26A7">
        <w:rPr>
          <w:rFonts w:ascii="Palatino Linotype" w:hAnsi="Palatino Linotype"/>
          <w:b w:val="0"/>
          <w:color w:val="000000" w:themeColor="text1"/>
          <w:sz w:val="20"/>
          <w:szCs w:val="20"/>
        </w:rPr>
        <w:t xml:space="preserve"> UNHCR, ‘</w:t>
      </w:r>
      <w:r w:rsidRPr="00EB26A7">
        <w:rPr>
          <w:rFonts w:ascii="Palatino Linotype" w:eastAsia="Times New Roman" w:hAnsi="Palatino Linotype"/>
          <w:b w:val="0"/>
          <w:color w:val="000000" w:themeColor="text1"/>
          <w:sz w:val="20"/>
          <w:szCs w:val="20"/>
        </w:rPr>
        <w:t xml:space="preserve">Libya: Refugees and migrants held captive by smugglers in deplorable conditions,’ 17 October 2017, accessed on 16 January 2018 from </w:t>
      </w:r>
      <w:hyperlink r:id="rId14" w:history="1">
        <w:r w:rsidRPr="00EB26A7">
          <w:rPr>
            <w:rStyle w:val="Hyperlink"/>
            <w:rFonts w:ascii="Palatino Linotype" w:eastAsia="Times New Roman" w:hAnsi="Palatino Linotype"/>
            <w:b w:val="0"/>
            <w:color w:val="000000" w:themeColor="text1"/>
            <w:sz w:val="20"/>
            <w:szCs w:val="20"/>
            <w:u w:val="none"/>
          </w:rPr>
          <w:t>http://www.unhcr.org/uk/news/briefing/2017/10/59e5c7a24/libya-refugees-migrants-held-captive-smugglers-deplorable-conditions.html</w:t>
        </w:r>
      </w:hyperlink>
      <w:r>
        <w:rPr>
          <w:rFonts w:ascii="Palatino Linotype" w:eastAsia="Times New Roman" w:hAnsi="Palatino Linotype"/>
          <w:b w:val="0"/>
          <w:color w:val="000000" w:themeColor="text1"/>
          <w:sz w:val="20"/>
          <w:szCs w:val="20"/>
        </w:rPr>
        <w:t>.</w:t>
      </w:r>
    </w:p>
  </w:footnote>
  <w:footnote w:id="32">
    <w:p w14:paraId="32147CC2" w14:textId="1AEA4571" w:rsidR="00991EEA" w:rsidRPr="00B45803" w:rsidRDefault="00991EEA" w:rsidP="00BD01F5">
      <w:pPr>
        <w:pStyle w:val="FootnoteText"/>
        <w:jc w:val="both"/>
        <w:rPr>
          <w:rFonts w:ascii="Palatino Linotype" w:hAnsi="Palatino Linotype"/>
          <w:color w:val="000000" w:themeColor="text1"/>
          <w:sz w:val="20"/>
          <w:szCs w:val="20"/>
        </w:rPr>
      </w:pPr>
      <w:r w:rsidRPr="00B45803">
        <w:rPr>
          <w:rStyle w:val="FootnoteReference"/>
          <w:rFonts w:ascii="Palatino Linotype" w:hAnsi="Palatino Linotype"/>
          <w:color w:val="000000" w:themeColor="text1"/>
          <w:sz w:val="20"/>
          <w:szCs w:val="20"/>
        </w:rPr>
        <w:footnoteRef/>
      </w:r>
      <w:r w:rsidRPr="00B45803">
        <w:rPr>
          <w:rFonts w:ascii="Palatino Linotype" w:hAnsi="Palatino Linotype"/>
          <w:color w:val="000000" w:themeColor="text1"/>
          <w:sz w:val="20"/>
          <w:szCs w:val="20"/>
        </w:rPr>
        <w:t xml:space="preserve"> The Library of Congress, ‘Refugee Law and Policy: European Union,’ accessed on 18 January 2018 from </w:t>
      </w:r>
      <w:hyperlink r:id="rId15" w:anchor="Court" w:history="1">
        <w:r w:rsidRPr="00B45803">
          <w:rPr>
            <w:rStyle w:val="Hyperlink"/>
            <w:rFonts w:ascii="Palatino Linotype" w:hAnsi="Palatino Linotype"/>
            <w:color w:val="000000" w:themeColor="text1"/>
            <w:sz w:val="20"/>
            <w:szCs w:val="20"/>
            <w:u w:val="none"/>
          </w:rPr>
          <w:t>https://www.loc.gov/law/help/refugee-law/europeanunion.php#Court</w:t>
        </w:r>
      </w:hyperlink>
      <w:r w:rsidRPr="00B45803">
        <w:rPr>
          <w:rFonts w:ascii="Palatino Linotype" w:hAnsi="Palatino Linotype"/>
          <w:color w:val="000000" w:themeColor="text1"/>
          <w:sz w:val="20"/>
          <w:szCs w:val="20"/>
        </w:rPr>
        <w:t xml:space="preserve">; UNHCR, ‘The Case Law of the European Courts: the Courts of Justice of the European Union and the European Court of Human Rights – Refugees, asylum seekers, and stateless persons,’ June 2015, accessed on 18 January 2018 from </w:t>
      </w:r>
      <w:hyperlink r:id="rId16" w:history="1">
        <w:r w:rsidRPr="00B45803">
          <w:rPr>
            <w:rStyle w:val="Hyperlink"/>
            <w:rFonts w:ascii="Palatino Linotype" w:hAnsi="Palatino Linotype"/>
            <w:color w:val="000000" w:themeColor="text1"/>
            <w:sz w:val="20"/>
            <w:szCs w:val="20"/>
            <w:u w:val="none"/>
          </w:rPr>
          <w:t>http://www.refworld.org/pdfid/558803c44.pdf</w:t>
        </w:r>
      </w:hyperlink>
      <w:r>
        <w:rPr>
          <w:rFonts w:ascii="Palatino Linotype" w:hAnsi="Palatino Linotype"/>
          <w:color w:val="000000" w:themeColor="text1"/>
          <w:sz w:val="20"/>
          <w:szCs w:val="20"/>
        </w:rPr>
        <w:t>.</w:t>
      </w:r>
    </w:p>
  </w:footnote>
  <w:footnote w:id="33">
    <w:p w14:paraId="7D9CF611" w14:textId="08CF7930"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Helen Dempster and Karen Hargrave, ‘Understanding Public Attitudes towards Refugees and Migrants,’ Chatham House Working Paper 512, June 2017, accessed on 18 January 2018 from https://euagenda.eu/upload/publications/untitled-92767-ea.pdf at 18-19.</w:t>
      </w:r>
    </w:p>
  </w:footnote>
  <w:footnote w:id="34">
    <w:p w14:paraId="7CC740D1" w14:textId="57C19ED9" w:rsidR="00991EEA" w:rsidRPr="00EB26A7" w:rsidRDefault="00991EEA" w:rsidP="00EB26A7">
      <w:pPr>
        <w:pStyle w:val="FootnoteText"/>
        <w:jc w:val="both"/>
        <w:rPr>
          <w:rFonts w:ascii="Palatino Linotype" w:hAnsi="Palatino Linotype"/>
          <w:color w:val="000000" w:themeColor="text1"/>
          <w:sz w:val="20"/>
          <w:szCs w:val="20"/>
        </w:rPr>
      </w:pPr>
      <w:r w:rsidRPr="00EB26A7">
        <w:rPr>
          <w:rStyle w:val="FootnoteReference"/>
          <w:rFonts w:ascii="Palatino Linotype" w:hAnsi="Palatino Linotype"/>
          <w:color w:val="000000" w:themeColor="text1"/>
          <w:sz w:val="20"/>
          <w:szCs w:val="20"/>
        </w:rPr>
        <w:footnoteRef/>
      </w:r>
      <w:r w:rsidRPr="00EB26A7">
        <w:rPr>
          <w:rFonts w:ascii="Palatino Linotype" w:hAnsi="Palatino Linotype"/>
          <w:color w:val="000000" w:themeColor="text1"/>
          <w:sz w:val="20"/>
          <w:szCs w:val="20"/>
        </w:rPr>
        <w:t xml:space="preserve"> This is changing, as many states are limiting the rights of refugees to access citizenship. Regardless, refugees who do gain citizenship have far more rights in Europe than refugees who gain citizenship in transit countries like Libya and Morocco. See Eurostat, ‘Main countries of citizenship and birth of foreign-</w:t>
      </w:r>
      <w:r w:rsidRPr="00B45803">
        <w:rPr>
          <w:rFonts w:ascii="Palatino Linotype" w:hAnsi="Palatino Linotype"/>
          <w:color w:val="000000" w:themeColor="text1"/>
          <w:sz w:val="20"/>
          <w:szCs w:val="20"/>
        </w:rPr>
        <w:t xml:space="preserve">born population, 1 January 2016, accessed on 18 January 2018 from </w:t>
      </w:r>
      <w:hyperlink r:id="rId17" w:history="1">
        <w:r w:rsidRPr="00B45803">
          <w:rPr>
            <w:rStyle w:val="Hyperlink"/>
            <w:rFonts w:ascii="Palatino Linotype" w:hAnsi="Palatino Linotype"/>
            <w:color w:val="000000" w:themeColor="text1"/>
            <w:sz w:val="20"/>
            <w:szCs w:val="20"/>
            <w:u w:val="none"/>
          </w:rPr>
          <w:t>http://ec.europa.eu/eurostat/statistics-explained/index.php/File:Main_countries_of_citizenship_and_birth_of_the_foreign_foreign-born_population,_1_January_2016_(%C2%B9)_(in_absolute_numbers_and_as_a_percentage_of_the_total_foreign_foreign-born_population).png</w:t>
        </w:r>
      </w:hyperlink>
      <w:r w:rsidRPr="00B45803">
        <w:rPr>
          <w:rFonts w:ascii="Palatino Linotype" w:hAnsi="Palatino Linotype"/>
          <w:color w:val="000000" w:themeColor="text1"/>
          <w:sz w:val="20"/>
          <w:szCs w:val="20"/>
        </w:rPr>
        <w:t xml:space="preserve"> and Jason Tucker, ‘Sweden’s Temporary Asylum Laws: The Impending Problems for Stateless Refugees,’ European Network on Statelessnes</w:t>
      </w:r>
      <w:r>
        <w:rPr>
          <w:rFonts w:ascii="Palatino Linotype" w:hAnsi="Palatino Linotype"/>
          <w:color w:val="000000" w:themeColor="text1"/>
          <w:sz w:val="20"/>
          <w:szCs w:val="20"/>
        </w:rPr>
        <w:t>s</w:t>
      </w:r>
      <w:r w:rsidRPr="00B45803">
        <w:rPr>
          <w:rFonts w:ascii="Palatino Linotype" w:hAnsi="Palatino Linotype"/>
          <w:color w:val="000000" w:themeColor="text1"/>
          <w:sz w:val="20"/>
          <w:szCs w:val="20"/>
        </w:rPr>
        <w:t xml:space="preserve">, 21 March 2017, accessed on 18 January 2018 from </w:t>
      </w:r>
      <w:hyperlink r:id="rId18" w:history="1">
        <w:r w:rsidRPr="00B45803">
          <w:rPr>
            <w:rStyle w:val="Hyperlink"/>
            <w:rFonts w:ascii="Palatino Linotype" w:hAnsi="Palatino Linotype"/>
            <w:color w:val="000000" w:themeColor="text1"/>
            <w:sz w:val="20"/>
            <w:szCs w:val="20"/>
            <w:u w:val="none"/>
          </w:rPr>
          <w:t>https://www.statelessness.eu/blog/sweden-s-temporary-asylum-laws-impending-problems-stateless-refugee</w:t>
        </w:r>
      </w:hyperlink>
    </w:p>
  </w:footnote>
  <w:footnote w:id="35">
    <w:p w14:paraId="68741CC0" w14:textId="71634A9A" w:rsidR="00991EEA" w:rsidRPr="003761C7" w:rsidRDefault="00991EEA">
      <w:pPr>
        <w:pStyle w:val="FootnoteText"/>
        <w:rPr>
          <w:sz w:val="20"/>
          <w:szCs w:val="20"/>
        </w:rPr>
      </w:pPr>
      <w:r w:rsidRPr="003761C7">
        <w:rPr>
          <w:rStyle w:val="FootnoteReference"/>
          <w:sz w:val="20"/>
          <w:szCs w:val="20"/>
        </w:rPr>
        <w:footnoteRef/>
      </w:r>
      <w:r w:rsidRPr="003761C7">
        <w:rPr>
          <w:sz w:val="20"/>
          <w:szCs w:val="20"/>
        </w:rPr>
        <w:t xml:space="preserve"> </w:t>
      </w:r>
      <w:r w:rsidRPr="003761C7">
        <w:rPr>
          <w:rFonts w:ascii="Palatino Linotype" w:hAnsi="Palatino Linotype"/>
          <w:sz w:val="20"/>
          <w:szCs w:val="20"/>
        </w:rPr>
        <w:t xml:space="preserve">The second scenario </w:t>
      </w:r>
      <w:r>
        <w:rPr>
          <w:rFonts w:ascii="Palatino Linotype" w:hAnsi="Palatino Linotype"/>
          <w:sz w:val="20"/>
          <w:szCs w:val="20"/>
        </w:rPr>
        <w:t>may be occurring today</w:t>
      </w:r>
      <w:r w:rsidRPr="003761C7">
        <w:rPr>
          <w:rFonts w:ascii="Palatino Linotype" w:hAnsi="Palatino Linotype"/>
          <w:sz w:val="20"/>
          <w:szCs w:val="20"/>
        </w:rPr>
        <w:t xml:space="preserve">. </w:t>
      </w:r>
      <w:r>
        <w:rPr>
          <w:rFonts w:ascii="Palatino Linotype" w:hAnsi="Palatino Linotype"/>
          <w:sz w:val="20"/>
          <w:szCs w:val="20"/>
        </w:rPr>
        <w:t>The EU has agreed to fund the resettlement of 50,000 refugees, and may have not agreed to such resettlement without a deal with Libya. In general, o</w:t>
      </w:r>
      <w:r w:rsidRPr="003761C7">
        <w:rPr>
          <w:rFonts w:ascii="Palatino Linotype" w:hAnsi="Palatino Linotype"/>
          <w:sz w:val="20"/>
          <w:szCs w:val="20"/>
        </w:rPr>
        <w:t xml:space="preserve">f the refugees resettled to safe states, including European states, refugees from Eritrea and South Sudan were significantly under-represented compared to refugees from the Middle East and Southeast Asia. It is not clear that this is the result of bias, but it is worth exploring if it is. </w:t>
      </w:r>
      <w:r>
        <w:rPr>
          <w:rFonts w:ascii="Palatino Linotype" w:hAnsi="Palatino Linotype"/>
          <w:sz w:val="20"/>
          <w:szCs w:val="20"/>
        </w:rPr>
        <w:t xml:space="preserve">See UNHCR, ‘Resettlement,’ accessed on 15 March 2018 from </w:t>
      </w:r>
      <w:r w:rsidRPr="005B2903">
        <w:rPr>
          <w:rFonts w:ascii="Palatino Linotype" w:hAnsi="Palatino Linotype"/>
          <w:sz w:val="20"/>
          <w:szCs w:val="20"/>
        </w:rPr>
        <w:t>http://www.unhcr.org/uk/resettlement.html</w:t>
      </w:r>
      <w:r>
        <w:rPr>
          <w:rFonts w:ascii="Palatino Linotype" w:hAnsi="Palatino Linotype"/>
          <w:sz w:val="20"/>
          <w:szCs w:val="20"/>
        </w:rPr>
        <w:t>.</w:t>
      </w:r>
    </w:p>
  </w:footnote>
  <w:footnote w:id="36">
    <w:p w14:paraId="4B53C21A" w14:textId="06AACEAE" w:rsidR="00991EEA" w:rsidRPr="00A2510D" w:rsidRDefault="00991EEA" w:rsidP="00E07637">
      <w:pPr>
        <w:pStyle w:val="Heading1"/>
        <w:spacing w:before="0" w:beforeAutospacing="0" w:after="0" w:afterAutospacing="0" w:line="312" w:lineRule="atLeast"/>
        <w:jc w:val="both"/>
        <w:rPr>
          <w:rFonts w:ascii="Palatino Linotype" w:eastAsia="Times New Roman" w:hAnsi="Palatino Linotype"/>
          <w:b w:val="0"/>
          <w:bCs w:val="0"/>
          <w:color w:val="000000" w:themeColor="text1"/>
          <w:sz w:val="20"/>
          <w:szCs w:val="20"/>
        </w:rPr>
      </w:pPr>
      <w:r w:rsidRPr="00A2510D">
        <w:rPr>
          <w:rStyle w:val="FootnoteReference"/>
          <w:rFonts w:ascii="Palatino Linotype" w:hAnsi="Palatino Linotype"/>
          <w:b w:val="0"/>
          <w:color w:val="000000" w:themeColor="text1"/>
          <w:sz w:val="20"/>
          <w:szCs w:val="20"/>
        </w:rPr>
        <w:footnoteRef/>
      </w:r>
      <w:r w:rsidRPr="00A2510D">
        <w:rPr>
          <w:rFonts w:ascii="Palatino Linotype" w:hAnsi="Palatino Linotype"/>
          <w:b w:val="0"/>
          <w:color w:val="000000" w:themeColor="text1"/>
          <w:sz w:val="20"/>
          <w:szCs w:val="20"/>
        </w:rPr>
        <w:t xml:space="preserve"> For example, a recent ‘matching scheme’ proposed by Will Jones and Alex </w:t>
      </w:r>
      <w:proofErr w:type="spellStart"/>
      <w:r w:rsidRPr="00A2510D">
        <w:rPr>
          <w:rFonts w:ascii="Palatino Linotype" w:hAnsi="Palatino Linotype"/>
          <w:b w:val="0"/>
          <w:color w:val="000000" w:themeColor="text1"/>
          <w:sz w:val="20"/>
          <w:szCs w:val="20"/>
        </w:rPr>
        <w:t>Teytelboym</w:t>
      </w:r>
      <w:proofErr w:type="spellEnd"/>
      <w:r w:rsidRPr="00A2510D">
        <w:rPr>
          <w:rFonts w:ascii="Palatino Linotype" w:hAnsi="Palatino Linotype"/>
          <w:b w:val="0"/>
          <w:color w:val="000000" w:themeColor="text1"/>
          <w:sz w:val="20"/>
          <w:szCs w:val="20"/>
        </w:rPr>
        <w:t xml:space="preserve"> involves refugees sending their list of preferred states to a centralized agency, and asks states to send their preferred refugees to this same agency. The agency then uses a matching algorithm to allocate refugees to states. It may be that this scheme, by accounting for both the preferences of refugees and states, increases the chances that refugees will integrate into their respective states, and that refugees will be supported by the citizens of their respective states. This can encourage states to accept more refugees for resettlement. </w:t>
      </w:r>
      <w:r>
        <w:rPr>
          <w:rFonts w:ascii="Palatino Linotype" w:hAnsi="Palatino Linotype"/>
          <w:b w:val="0"/>
          <w:color w:val="000000" w:themeColor="text1"/>
          <w:sz w:val="20"/>
          <w:szCs w:val="20"/>
        </w:rPr>
        <w:t xml:space="preserve">See </w:t>
      </w:r>
      <w:r w:rsidRPr="00A2510D">
        <w:rPr>
          <w:rFonts w:ascii="Palatino Linotype" w:eastAsia="Times New Roman" w:hAnsi="Palatino Linotype"/>
          <w:b w:val="0"/>
          <w:color w:val="000000" w:themeColor="text1"/>
          <w:sz w:val="20"/>
          <w:szCs w:val="20"/>
          <w:lang w:val="en-GB"/>
        </w:rPr>
        <w:t xml:space="preserve">Will Jones and Alexander </w:t>
      </w:r>
      <w:proofErr w:type="spellStart"/>
      <w:r w:rsidRPr="00A2510D">
        <w:rPr>
          <w:rFonts w:ascii="Palatino Linotype" w:eastAsia="Times New Roman" w:hAnsi="Palatino Linotype"/>
          <w:b w:val="0"/>
          <w:color w:val="000000" w:themeColor="text1"/>
          <w:sz w:val="20"/>
          <w:szCs w:val="20"/>
          <w:lang w:val="en-GB"/>
        </w:rPr>
        <w:t>Teytelboym</w:t>
      </w:r>
      <w:proofErr w:type="spellEnd"/>
      <w:r w:rsidRPr="00A2510D">
        <w:rPr>
          <w:rFonts w:ascii="Palatino Linotype" w:eastAsia="Times New Roman" w:hAnsi="Palatino Linotype"/>
          <w:b w:val="0"/>
          <w:bCs w:val="0"/>
          <w:color w:val="000000" w:themeColor="text1"/>
          <w:sz w:val="20"/>
          <w:szCs w:val="20"/>
          <w:lang w:val="en-GB"/>
        </w:rPr>
        <w:t>, ‘</w:t>
      </w:r>
      <w:r w:rsidRPr="00A2510D">
        <w:rPr>
          <w:rFonts w:ascii="Palatino Linotype" w:eastAsia="Times New Roman" w:hAnsi="Palatino Linotype"/>
          <w:b w:val="0"/>
          <w:bCs w:val="0"/>
          <w:color w:val="000000" w:themeColor="text1"/>
          <w:sz w:val="20"/>
          <w:szCs w:val="20"/>
        </w:rPr>
        <w:t>Choices, preferences and priorities in a matching system for refugees,’ Forced Migration Review 51(January 2016):80-82.</w:t>
      </w:r>
    </w:p>
  </w:footnote>
  <w:footnote w:id="37">
    <w:p w14:paraId="4E2E2B6E" w14:textId="75A0B70D" w:rsidR="00991EEA" w:rsidRPr="0016643C" w:rsidRDefault="00991EEA" w:rsidP="0016643C">
      <w:pPr>
        <w:pStyle w:val="FootnoteText"/>
        <w:jc w:val="both"/>
        <w:rPr>
          <w:rFonts w:ascii="Palatino Linotype" w:hAnsi="Palatino Linotype"/>
          <w:color w:val="000000" w:themeColor="text1"/>
          <w:sz w:val="20"/>
          <w:szCs w:val="20"/>
        </w:rPr>
      </w:pPr>
      <w:r w:rsidRPr="0016643C">
        <w:rPr>
          <w:rStyle w:val="FootnoteReference"/>
          <w:rFonts w:ascii="Palatino Linotype" w:hAnsi="Palatino Linotype"/>
          <w:color w:val="000000" w:themeColor="text1"/>
          <w:sz w:val="20"/>
          <w:szCs w:val="20"/>
        </w:rPr>
        <w:footnoteRef/>
      </w:r>
      <w:r w:rsidRPr="0016643C">
        <w:rPr>
          <w:rFonts w:ascii="Palatino Linotype" w:hAnsi="Palatino Linotype"/>
          <w:color w:val="000000" w:themeColor="text1"/>
          <w:sz w:val="20"/>
          <w:szCs w:val="20"/>
        </w:rPr>
        <w:t xml:space="preserve"> Jesus Fernandez-</w:t>
      </w:r>
      <w:proofErr w:type="spellStart"/>
      <w:r w:rsidRPr="0016643C">
        <w:rPr>
          <w:rFonts w:ascii="Palatino Linotype" w:hAnsi="Palatino Linotype"/>
          <w:color w:val="000000" w:themeColor="text1"/>
          <w:sz w:val="20"/>
          <w:szCs w:val="20"/>
        </w:rPr>
        <w:t>Huertas</w:t>
      </w:r>
      <w:proofErr w:type="spellEnd"/>
      <w:r w:rsidRPr="0016643C">
        <w:rPr>
          <w:rFonts w:ascii="Palatino Linotype" w:hAnsi="Palatino Linotype"/>
          <w:color w:val="000000" w:themeColor="text1"/>
          <w:sz w:val="20"/>
          <w:szCs w:val="20"/>
        </w:rPr>
        <w:t xml:space="preserve"> Moraga and Hillel Rapoport, ‘Trading Refugee-Admission Quotas, Matching and the New European Agenda on Migration,’ </w:t>
      </w:r>
      <w:proofErr w:type="spellStart"/>
      <w:r w:rsidRPr="0016643C">
        <w:rPr>
          <w:rFonts w:ascii="Palatino Linotype" w:hAnsi="Palatino Linotype"/>
          <w:color w:val="000000" w:themeColor="text1"/>
          <w:sz w:val="20"/>
          <w:szCs w:val="20"/>
        </w:rPr>
        <w:t>CESifo</w:t>
      </w:r>
      <w:proofErr w:type="spellEnd"/>
      <w:r w:rsidRPr="0016643C">
        <w:rPr>
          <w:rFonts w:ascii="Palatino Linotype" w:hAnsi="Palatino Linotype"/>
          <w:color w:val="000000" w:themeColor="text1"/>
          <w:sz w:val="20"/>
          <w:szCs w:val="20"/>
        </w:rPr>
        <w:t xml:space="preserve"> DICE 2(June</w:t>
      </w:r>
      <w:proofErr w:type="gramStart"/>
      <w:r w:rsidRPr="0016643C">
        <w:rPr>
          <w:rFonts w:ascii="Palatino Linotype" w:hAnsi="Palatino Linotype"/>
          <w:color w:val="000000" w:themeColor="text1"/>
          <w:sz w:val="20"/>
          <w:szCs w:val="20"/>
        </w:rPr>
        <w:t>)(</w:t>
      </w:r>
      <w:proofErr w:type="gramEnd"/>
      <w:r w:rsidRPr="0016643C">
        <w:rPr>
          <w:rFonts w:ascii="Palatino Linotype" w:hAnsi="Palatino Linotype"/>
          <w:color w:val="000000" w:themeColor="text1"/>
          <w:sz w:val="20"/>
          <w:szCs w:val="20"/>
        </w:rPr>
        <w:t xml:space="preserve">2015):50-54. </w:t>
      </w:r>
      <w:r w:rsidR="00704B6D" w:rsidRPr="0016643C">
        <w:rPr>
          <w:rFonts w:ascii="Palatino Linotype" w:hAnsi="Palatino Linotype"/>
          <w:color w:val="000000" w:themeColor="text1"/>
          <w:sz w:val="20"/>
          <w:szCs w:val="20"/>
        </w:rPr>
        <w:t xml:space="preserve"> For similar matching algorithms applied to migrants, see </w:t>
      </w:r>
      <w:r w:rsidR="00704B6D" w:rsidRPr="0016643C">
        <w:rPr>
          <w:rFonts w:ascii="Palatino Linotype" w:eastAsia="Times New Roman" w:hAnsi="Palatino Linotype" w:cs="Times New Roman"/>
          <w:color w:val="000000" w:themeColor="text1"/>
          <w:sz w:val="20"/>
          <w:szCs w:val="20"/>
          <w:lang w:val="en-GB"/>
        </w:rPr>
        <w:t>Jesús Fernández-</w:t>
      </w:r>
      <w:proofErr w:type="spellStart"/>
      <w:r w:rsidR="00704B6D" w:rsidRPr="0016643C">
        <w:rPr>
          <w:rFonts w:ascii="Palatino Linotype" w:eastAsia="Times New Roman" w:hAnsi="Palatino Linotype" w:cs="Times New Roman"/>
          <w:color w:val="000000" w:themeColor="text1"/>
          <w:sz w:val="20"/>
          <w:szCs w:val="20"/>
          <w:lang w:val="en-GB"/>
        </w:rPr>
        <w:t>Huertas</w:t>
      </w:r>
      <w:proofErr w:type="spellEnd"/>
      <w:r w:rsidR="00704B6D" w:rsidRPr="0016643C">
        <w:rPr>
          <w:rFonts w:ascii="Palatino Linotype" w:eastAsia="Times New Roman" w:hAnsi="Palatino Linotype" w:cs="Times New Roman"/>
          <w:color w:val="000000" w:themeColor="text1"/>
          <w:sz w:val="20"/>
          <w:szCs w:val="20"/>
          <w:lang w:val="en-GB"/>
        </w:rPr>
        <w:t xml:space="preserve"> Moraga</w:t>
      </w:r>
      <w:r w:rsidR="00704B6D" w:rsidRPr="0016643C">
        <w:rPr>
          <w:rFonts w:ascii="Palatino Linotype" w:hAnsi="Palatino Linotype"/>
          <w:color w:val="000000" w:themeColor="text1"/>
          <w:sz w:val="20"/>
          <w:szCs w:val="20"/>
        </w:rPr>
        <w:t xml:space="preserve"> and Hillel Rapoport, ‘Tradable Immigration Quotas,’ Journal of Public Economics 115(2014):94-108 at 104-105.</w:t>
      </w:r>
    </w:p>
  </w:footnote>
  <w:footnote w:id="38">
    <w:p w14:paraId="2DEAC7E2" w14:textId="5FB5C9CB" w:rsidR="008218AE" w:rsidRPr="008218AE" w:rsidRDefault="008218AE" w:rsidP="0016643C">
      <w:pPr>
        <w:pStyle w:val="FootnoteText"/>
        <w:jc w:val="both"/>
        <w:rPr>
          <w:lang w:val="en-GB"/>
        </w:rPr>
      </w:pPr>
      <w:r w:rsidRPr="0016643C">
        <w:rPr>
          <w:rStyle w:val="FootnoteReference"/>
          <w:rFonts w:ascii="Palatino Linotype" w:hAnsi="Palatino Linotype"/>
          <w:sz w:val="20"/>
          <w:szCs w:val="20"/>
        </w:rPr>
        <w:footnoteRef/>
      </w:r>
      <w:r w:rsidRPr="0016643C">
        <w:rPr>
          <w:rFonts w:ascii="Palatino Linotype" w:hAnsi="Palatino Linotype"/>
          <w:sz w:val="20"/>
          <w:szCs w:val="20"/>
        </w:rPr>
        <w:t xml:space="preserve"> </w:t>
      </w:r>
      <w:r w:rsidRPr="0016643C">
        <w:rPr>
          <w:rFonts w:ascii="Palatino Linotype" w:hAnsi="Palatino Linotype"/>
          <w:color w:val="000000" w:themeColor="text1"/>
          <w:sz w:val="20"/>
          <w:szCs w:val="20"/>
        </w:rPr>
        <w:t>Moraga and Rapoport</w:t>
      </w:r>
      <w:r w:rsidR="0016643C">
        <w:rPr>
          <w:rFonts w:ascii="Palatino Linotype" w:hAnsi="Palatino Linotype"/>
          <w:color w:val="000000" w:themeColor="text1"/>
          <w:sz w:val="20"/>
          <w:szCs w:val="20"/>
        </w:rPr>
        <w:t xml:space="preserve"> (2015)</w:t>
      </w:r>
      <w:r w:rsidRPr="0016643C">
        <w:rPr>
          <w:rFonts w:ascii="Palatino Linotype" w:hAnsi="Palatino Linotype"/>
          <w:color w:val="000000" w:themeColor="text1"/>
          <w:sz w:val="20"/>
          <w:szCs w:val="20"/>
        </w:rPr>
        <w:t xml:space="preserve"> try to somewhat avoid this dilemma by proposing a scheme where states are asked to rank their preferred refugee groups, and an </w:t>
      </w:r>
      <w:proofErr w:type="gramStart"/>
      <w:r w:rsidRPr="0016643C">
        <w:rPr>
          <w:rFonts w:ascii="Palatino Linotype" w:hAnsi="Palatino Linotype"/>
          <w:color w:val="000000" w:themeColor="text1"/>
          <w:sz w:val="20"/>
          <w:szCs w:val="20"/>
        </w:rPr>
        <w:t>algorithms</w:t>
      </w:r>
      <w:proofErr w:type="gramEnd"/>
      <w:r w:rsidRPr="0016643C">
        <w:rPr>
          <w:rFonts w:ascii="Palatino Linotype" w:hAnsi="Palatino Linotype"/>
          <w:color w:val="000000" w:themeColor="text1"/>
          <w:sz w:val="20"/>
          <w:szCs w:val="20"/>
        </w:rPr>
        <w:t xml:space="preserve"> matches states’ choices to refugees’ choices</w:t>
      </w:r>
      <w:r w:rsidRPr="0016643C">
        <w:rPr>
          <w:rFonts w:ascii="Palatino Linotype" w:hAnsi="Palatino Linotype"/>
          <w:color w:val="000000" w:themeColor="text1"/>
          <w:sz w:val="20"/>
          <w:szCs w:val="20"/>
        </w:rPr>
        <w:t>. Because states</w:t>
      </w:r>
      <w:r w:rsidR="0016643C">
        <w:rPr>
          <w:rFonts w:ascii="Palatino Linotype" w:hAnsi="Palatino Linotype"/>
          <w:color w:val="000000" w:themeColor="text1"/>
          <w:sz w:val="20"/>
          <w:szCs w:val="20"/>
        </w:rPr>
        <w:t>’ choices matter, states</w:t>
      </w:r>
      <w:r w:rsidRPr="0016643C">
        <w:rPr>
          <w:rFonts w:ascii="Palatino Linotype" w:hAnsi="Palatino Linotype"/>
          <w:color w:val="000000" w:themeColor="text1"/>
          <w:sz w:val="20"/>
          <w:szCs w:val="20"/>
        </w:rPr>
        <w:t xml:space="preserve"> are willing to accept more refugees than if states’ choices were ignored entirely. B</w:t>
      </w:r>
      <w:r w:rsidRPr="0016643C">
        <w:rPr>
          <w:rFonts w:ascii="Palatino Linotype" w:hAnsi="Palatino Linotype"/>
          <w:color w:val="000000" w:themeColor="text1"/>
          <w:sz w:val="20"/>
          <w:szCs w:val="20"/>
        </w:rPr>
        <w:t>ut even here the dilemma remains, because</w:t>
      </w:r>
      <w:r w:rsidR="0016643C">
        <w:rPr>
          <w:rFonts w:ascii="Palatino Linotype" w:hAnsi="Palatino Linotype"/>
          <w:color w:val="000000" w:themeColor="text1"/>
          <w:sz w:val="20"/>
          <w:szCs w:val="20"/>
        </w:rPr>
        <w:t xml:space="preserve"> in reality</w:t>
      </w:r>
      <w:r w:rsidRPr="0016643C">
        <w:rPr>
          <w:rFonts w:ascii="Palatino Linotype" w:hAnsi="Palatino Linotype"/>
          <w:color w:val="000000" w:themeColor="text1"/>
          <w:sz w:val="20"/>
          <w:szCs w:val="20"/>
        </w:rPr>
        <w:t xml:space="preserve"> states may be willing to accept more refugees if they could ignore refugees’ choices entirely, using a market where only states’ choices mattered.</w:t>
      </w:r>
      <w:r w:rsidR="0016643C">
        <w:rPr>
          <w:rFonts w:ascii="Palatino Linotype" w:hAnsi="Palatino Linotype"/>
          <w:color w:val="000000" w:themeColor="text1"/>
          <w:sz w:val="20"/>
          <w:szCs w:val="20"/>
        </w:rPr>
        <w:t xml:space="preserve"> </w:t>
      </w:r>
    </w:p>
  </w:footnote>
  <w:footnote w:id="39">
    <w:p w14:paraId="4D30DB94" w14:textId="5B023577" w:rsidR="00991EEA" w:rsidRPr="00754B12" w:rsidRDefault="00991EEA" w:rsidP="00697BBC">
      <w:pPr>
        <w:rPr>
          <w:rFonts w:ascii="Palatino Linotype" w:eastAsia="Times New Roman" w:hAnsi="Palatino Linotype" w:cs="Times New Roman"/>
          <w:sz w:val="20"/>
          <w:szCs w:val="20"/>
        </w:rPr>
      </w:pPr>
      <w:r w:rsidRPr="00754B12">
        <w:rPr>
          <w:rStyle w:val="FootnoteReference"/>
          <w:rFonts w:ascii="Palatino Linotype" w:hAnsi="Palatino Linotype"/>
          <w:sz w:val="20"/>
          <w:szCs w:val="20"/>
        </w:rPr>
        <w:footnoteRef/>
      </w:r>
      <w:r w:rsidRPr="00754B12">
        <w:rPr>
          <w:rFonts w:ascii="Palatino Linotype" w:hAnsi="Palatino Linotype"/>
          <w:sz w:val="20"/>
          <w:szCs w:val="20"/>
        </w:rPr>
        <w:t xml:space="preserve"> </w:t>
      </w:r>
      <w:r w:rsidRPr="00754B12">
        <w:rPr>
          <w:rFonts w:ascii="Palatino Linotype" w:eastAsia="Times New Roman" w:hAnsi="Palatino Linotype" w:cs="Times New Roman"/>
          <w:sz w:val="20"/>
          <w:szCs w:val="20"/>
        </w:rPr>
        <w:t xml:space="preserve">Joseph Blocher and </w:t>
      </w:r>
      <w:proofErr w:type="spellStart"/>
      <w:r w:rsidRPr="00754B12">
        <w:rPr>
          <w:rFonts w:ascii="Palatino Linotype" w:eastAsia="Times New Roman" w:hAnsi="Palatino Linotype" w:cs="Times New Roman"/>
          <w:sz w:val="20"/>
          <w:szCs w:val="20"/>
        </w:rPr>
        <w:t>Mitu</w:t>
      </w:r>
      <w:proofErr w:type="spellEnd"/>
      <w:r w:rsidRPr="00754B12">
        <w:rPr>
          <w:rFonts w:ascii="Palatino Linotype" w:eastAsia="Times New Roman" w:hAnsi="Palatino Linotype" w:cs="Times New Roman"/>
          <w:sz w:val="20"/>
          <w:szCs w:val="20"/>
        </w:rPr>
        <w:t xml:space="preserve"> Gulati, ‘Competing for Refugees: A market-based solution to a humanitarian crisis,’ Colombia Human Rights Law Review 48(2016):53-</w:t>
      </w:r>
      <w:r w:rsidRPr="00754B12">
        <w:rPr>
          <w:rFonts w:ascii="Palatino Linotype" w:hAnsi="Palatino Linotype"/>
          <w:sz w:val="20"/>
          <w:szCs w:val="20"/>
        </w:rPr>
        <w:t>at 90</w:t>
      </w:r>
      <w:r>
        <w:rPr>
          <w:rFonts w:ascii="Palatino Linotype" w:hAnsi="Palatino Linotype"/>
          <w:sz w:val="20"/>
          <w:szCs w:val="20"/>
        </w:rPr>
        <w:t>.</w:t>
      </w:r>
    </w:p>
  </w:footnote>
  <w:footnote w:id="40">
    <w:p w14:paraId="66649C26" w14:textId="109C91C2" w:rsidR="00991EEA" w:rsidRDefault="00991EEA" w:rsidP="00697BBC">
      <w:pPr>
        <w:pStyle w:val="FootnoteText"/>
      </w:pPr>
      <w:r w:rsidRPr="00754B12">
        <w:rPr>
          <w:rStyle w:val="FootnoteReference"/>
          <w:rFonts w:ascii="Palatino Linotype" w:hAnsi="Palatino Linotype"/>
          <w:sz w:val="20"/>
          <w:szCs w:val="20"/>
        </w:rPr>
        <w:footnoteRef/>
      </w:r>
      <w:r w:rsidRPr="00754B12">
        <w:rPr>
          <w:rFonts w:ascii="Palatino Linotype" w:hAnsi="Palatino Linotype"/>
          <w:sz w:val="20"/>
          <w:szCs w:val="20"/>
        </w:rPr>
        <w:t xml:space="preserve"> </w:t>
      </w:r>
      <w:r w:rsidRPr="00754B12">
        <w:rPr>
          <w:rFonts w:ascii="Palatino Linotype" w:eastAsia="Times New Roman" w:hAnsi="Palatino Linotype" w:cs="Times New Roman"/>
          <w:sz w:val="20"/>
          <w:szCs w:val="20"/>
        </w:rPr>
        <w:t>Blocher and Gulati 2016 ibid at 59</w:t>
      </w:r>
      <w:r>
        <w:rPr>
          <w:rFonts w:ascii="Palatino Linotype" w:eastAsia="Times New Roman" w:hAnsi="Palatino Linotype"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73D4"/>
    <w:multiLevelType w:val="hybridMultilevel"/>
    <w:tmpl w:val="CA9C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4BE3"/>
    <w:multiLevelType w:val="hybridMultilevel"/>
    <w:tmpl w:val="D192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37DF"/>
    <w:multiLevelType w:val="hybridMultilevel"/>
    <w:tmpl w:val="3F144344"/>
    <w:lvl w:ilvl="0" w:tplc="5CF6A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BC0FAB"/>
    <w:multiLevelType w:val="hybridMultilevel"/>
    <w:tmpl w:val="A5D2E4D8"/>
    <w:lvl w:ilvl="0" w:tplc="C7E8A7A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011A1"/>
    <w:multiLevelType w:val="hybridMultilevel"/>
    <w:tmpl w:val="E394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755B0"/>
    <w:multiLevelType w:val="hybridMultilevel"/>
    <w:tmpl w:val="2CB2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D4B61"/>
    <w:multiLevelType w:val="hybridMultilevel"/>
    <w:tmpl w:val="DB0A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31A5B"/>
    <w:multiLevelType w:val="hybridMultilevel"/>
    <w:tmpl w:val="2D76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C3"/>
    <w:rsid w:val="000053FF"/>
    <w:rsid w:val="0000699F"/>
    <w:rsid w:val="00006D92"/>
    <w:rsid w:val="00007C06"/>
    <w:rsid w:val="00010D40"/>
    <w:rsid w:val="00011B70"/>
    <w:rsid w:val="000124B8"/>
    <w:rsid w:val="000129A1"/>
    <w:rsid w:val="00020D01"/>
    <w:rsid w:val="000227CC"/>
    <w:rsid w:val="00030632"/>
    <w:rsid w:val="0003206D"/>
    <w:rsid w:val="00033545"/>
    <w:rsid w:val="00034503"/>
    <w:rsid w:val="000346DD"/>
    <w:rsid w:val="00034FB2"/>
    <w:rsid w:val="00036633"/>
    <w:rsid w:val="000372D1"/>
    <w:rsid w:val="000403E9"/>
    <w:rsid w:val="0004263E"/>
    <w:rsid w:val="00045853"/>
    <w:rsid w:val="00054CCE"/>
    <w:rsid w:val="00054F2E"/>
    <w:rsid w:val="00057829"/>
    <w:rsid w:val="00065704"/>
    <w:rsid w:val="00067179"/>
    <w:rsid w:val="00067999"/>
    <w:rsid w:val="00072E8E"/>
    <w:rsid w:val="00073B31"/>
    <w:rsid w:val="00074E9F"/>
    <w:rsid w:val="000803A0"/>
    <w:rsid w:val="00081B9F"/>
    <w:rsid w:val="00081F62"/>
    <w:rsid w:val="00082C0F"/>
    <w:rsid w:val="00082F31"/>
    <w:rsid w:val="00085100"/>
    <w:rsid w:val="0009526A"/>
    <w:rsid w:val="00095970"/>
    <w:rsid w:val="00096744"/>
    <w:rsid w:val="000A0BE5"/>
    <w:rsid w:val="000A3054"/>
    <w:rsid w:val="000A51F7"/>
    <w:rsid w:val="000A5558"/>
    <w:rsid w:val="000A6BD4"/>
    <w:rsid w:val="000A75EE"/>
    <w:rsid w:val="000B0872"/>
    <w:rsid w:val="000B117C"/>
    <w:rsid w:val="000B271E"/>
    <w:rsid w:val="000B3012"/>
    <w:rsid w:val="000B43FF"/>
    <w:rsid w:val="000B75AA"/>
    <w:rsid w:val="000B78E8"/>
    <w:rsid w:val="000B7924"/>
    <w:rsid w:val="000C2712"/>
    <w:rsid w:val="000C2B09"/>
    <w:rsid w:val="000C3C58"/>
    <w:rsid w:val="000C4DC3"/>
    <w:rsid w:val="000C550E"/>
    <w:rsid w:val="000C6182"/>
    <w:rsid w:val="000C75AE"/>
    <w:rsid w:val="000D026A"/>
    <w:rsid w:val="000D0F4E"/>
    <w:rsid w:val="000D1154"/>
    <w:rsid w:val="000D181B"/>
    <w:rsid w:val="000D3E44"/>
    <w:rsid w:val="000D3FD9"/>
    <w:rsid w:val="000E1057"/>
    <w:rsid w:val="000E1D9D"/>
    <w:rsid w:val="000E3E6E"/>
    <w:rsid w:val="000E6750"/>
    <w:rsid w:val="000E686A"/>
    <w:rsid w:val="000E727B"/>
    <w:rsid w:val="000F07E3"/>
    <w:rsid w:val="000F33C0"/>
    <w:rsid w:val="000F4556"/>
    <w:rsid w:val="000F4826"/>
    <w:rsid w:val="000F7E4F"/>
    <w:rsid w:val="001026B9"/>
    <w:rsid w:val="00102FE3"/>
    <w:rsid w:val="0010402B"/>
    <w:rsid w:val="001040DE"/>
    <w:rsid w:val="00105B1D"/>
    <w:rsid w:val="00106050"/>
    <w:rsid w:val="00110F64"/>
    <w:rsid w:val="00116AEE"/>
    <w:rsid w:val="00117B87"/>
    <w:rsid w:val="00126A61"/>
    <w:rsid w:val="001308BA"/>
    <w:rsid w:val="00133745"/>
    <w:rsid w:val="00134D86"/>
    <w:rsid w:val="001418DD"/>
    <w:rsid w:val="00141AE5"/>
    <w:rsid w:val="00141D6C"/>
    <w:rsid w:val="00142449"/>
    <w:rsid w:val="0014268A"/>
    <w:rsid w:val="00143D58"/>
    <w:rsid w:val="00145A78"/>
    <w:rsid w:val="00147A90"/>
    <w:rsid w:val="001506C8"/>
    <w:rsid w:val="00150C69"/>
    <w:rsid w:val="00153DDC"/>
    <w:rsid w:val="0015607E"/>
    <w:rsid w:val="00156502"/>
    <w:rsid w:val="001623A4"/>
    <w:rsid w:val="0016643C"/>
    <w:rsid w:val="00166DCF"/>
    <w:rsid w:val="00173B8C"/>
    <w:rsid w:val="00175717"/>
    <w:rsid w:val="001759A8"/>
    <w:rsid w:val="001760C8"/>
    <w:rsid w:val="001773FD"/>
    <w:rsid w:val="001854C5"/>
    <w:rsid w:val="0018585E"/>
    <w:rsid w:val="001859B8"/>
    <w:rsid w:val="001900FA"/>
    <w:rsid w:val="00191913"/>
    <w:rsid w:val="00192C96"/>
    <w:rsid w:val="00192EAC"/>
    <w:rsid w:val="00194018"/>
    <w:rsid w:val="0019544B"/>
    <w:rsid w:val="00195848"/>
    <w:rsid w:val="00196555"/>
    <w:rsid w:val="001973A3"/>
    <w:rsid w:val="0019775E"/>
    <w:rsid w:val="001A0397"/>
    <w:rsid w:val="001A303A"/>
    <w:rsid w:val="001A5B8F"/>
    <w:rsid w:val="001A6AF4"/>
    <w:rsid w:val="001B1AB1"/>
    <w:rsid w:val="001B2105"/>
    <w:rsid w:val="001B6691"/>
    <w:rsid w:val="001B7EAC"/>
    <w:rsid w:val="001C2CD9"/>
    <w:rsid w:val="001C536B"/>
    <w:rsid w:val="001C6700"/>
    <w:rsid w:val="001D39D6"/>
    <w:rsid w:val="001D648E"/>
    <w:rsid w:val="001D66A0"/>
    <w:rsid w:val="001E14D3"/>
    <w:rsid w:val="001E2273"/>
    <w:rsid w:val="001E3534"/>
    <w:rsid w:val="001F0534"/>
    <w:rsid w:val="001F2B47"/>
    <w:rsid w:val="001F404E"/>
    <w:rsid w:val="001F543F"/>
    <w:rsid w:val="00203535"/>
    <w:rsid w:val="00210A48"/>
    <w:rsid w:val="002116BC"/>
    <w:rsid w:val="0021400A"/>
    <w:rsid w:val="00216939"/>
    <w:rsid w:val="00220111"/>
    <w:rsid w:val="00221987"/>
    <w:rsid w:val="002243E3"/>
    <w:rsid w:val="0022584C"/>
    <w:rsid w:val="00225F36"/>
    <w:rsid w:val="00233FAE"/>
    <w:rsid w:val="0023479A"/>
    <w:rsid w:val="00235CBB"/>
    <w:rsid w:val="00235D99"/>
    <w:rsid w:val="00241BD3"/>
    <w:rsid w:val="0024241A"/>
    <w:rsid w:val="00243034"/>
    <w:rsid w:val="00244440"/>
    <w:rsid w:val="00246AE2"/>
    <w:rsid w:val="002516E3"/>
    <w:rsid w:val="00252898"/>
    <w:rsid w:val="00256BD1"/>
    <w:rsid w:val="0025701E"/>
    <w:rsid w:val="00257D11"/>
    <w:rsid w:val="00263092"/>
    <w:rsid w:val="00264E6A"/>
    <w:rsid w:val="0026594D"/>
    <w:rsid w:val="002707F9"/>
    <w:rsid w:val="002742CE"/>
    <w:rsid w:val="00280A32"/>
    <w:rsid w:val="002814DA"/>
    <w:rsid w:val="0028169A"/>
    <w:rsid w:val="002873A5"/>
    <w:rsid w:val="00287AC7"/>
    <w:rsid w:val="00287C1C"/>
    <w:rsid w:val="00287EB6"/>
    <w:rsid w:val="002943D3"/>
    <w:rsid w:val="0029481F"/>
    <w:rsid w:val="002954AF"/>
    <w:rsid w:val="00295B23"/>
    <w:rsid w:val="00296EA7"/>
    <w:rsid w:val="00297BE0"/>
    <w:rsid w:val="002A245C"/>
    <w:rsid w:val="002A25A9"/>
    <w:rsid w:val="002A7036"/>
    <w:rsid w:val="002B047A"/>
    <w:rsid w:val="002B2AF4"/>
    <w:rsid w:val="002B4C4E"/>
    <w:rsid w:val="002B5352"/>
    <w:rsid w:val="002B57C4"/>
    <w:rsid w:val="002B5F20"/>
    <w:rsid w:val="002B7463"/>
    <w:rsid w:val="002C07CD"/>
    <w:rsid w:val="002C4884"/>
    <w:rsid w:val="002C5175"/>
    <w:rsid w:val="002C5678"/>
    <w:rsid w:val="002C5BA0"/>
    <w:rsid w:val="002C5F4B"/>
    <w:rsid w:val="002D0002"/>
    <w:rsid w:val="002D2CE8"/>
    <w:rsid w:val="002D445D"/>
    <w:rsid w:val="002D44FC"/>
    <w:rsid w:val="002D499D"/>
    <w:rsid w:val="002D4BDC"/>
    <w:rsid w:val="002D4E16"/>
    <w:rsid w:val="002E2558"/>
    <w:rsid w:val="002F476B"/>
    <w:rsid w:val="002F5DB3"/>
    <w:rsid w:val="00300107"/>
    <w:rsid w:val="003047A1"/>
    <w:rsid w:val="003071C5"/>
    <w:rsid w:val="003151A9"/>
    <w:rsid w:val="003151E8"/>
    <w:rsid w:val="0031526E"/>
    <w:rsid w:val="00321531"/>
    <w:rsid w:val="00326BD0"/>
    <w:rsid w:val="00331F44"/>
    <w:rsid w:val="00332425"/>
    <w:rsid w:val="003327E5"/>
    <w:rsid w:val="003356BD"/>
    <w:rsid w:val="00337D8B"/>
    <w:rsid w:val="00340760"/>
    <w:rsid w:val="00342E4F"/>
    <w:rsid w:val="00344DC4"/>
    <w:rsid w:val="00351C16"/>
    <w:rsid w:val="00352B45"/>
    <w:rsid w:val="0035304C"/>
    <w:rsid w:val="00356DA2"/>
    <w:rsid w:val="0036091C"/>
    <w:rsid w:val="00360FA9"/>
    <w:rsid w:val="0036144C"/>
    <w:rsid w:val="0036229B"/>
    <w:rsid w:val="00364F97"/>
    <w:rsid w:val="003675F9"/>
    <w:rsid w:val="0037219A"/>
    <w:rsid w:val="003761C7"/>
    <w:rsid w:val="0038798B"/>
    <w:rsid w:val="003945DA"/>
    <w:rsid w:val="00396F41"/>
    <w:rsid w:val="003A39BF"/>
    <w:rsid w:val="003A4790"/>
    <w:rsid w:val="003A499B"/>
    <w:rsid w:val="003A7E44"/>
    <w:rsid w:val="003B2892"/>
    <w:rsid w:val="003B689F"/>
    <w:rsid w:val="003C1BA4"/>
    <w:rsid w:val="003C32CA"/>
    <w:rsid w:val="003C386D"/>
    <w:rsid w:val="003C682D"/>
    <w:rsid w:val="003C68A9"/>
    <w:rsid w:val="003C6F97"/>
    <w:rsid w:val="003C7908"/>
    <w:rsid w:val="003D1D91"/>
    <w:rsid w:val="003D2F5D"/>
    <w:rsid w:val="003D5B93"/>
    <w:rsid w:val="003D61C7"/>
    <w:rsid w:val="003E32A0"/>
    <w:rsid w:val="003E3428"/>
    <w:rsid w:val="003E3D53"/>
    <w:rsid w:val="003E7A04"/>
    <w:rsid w:val="003E7C72"/>
    <w:rsid w:val="003F0318"/>
    <w:rsid w:val="003F2066"/>
    <w:rsid w:val="003F2C93"/>
    <w:rsid w:val="003F4219"/>
    <w:rsid w:val="004018A0"/>
    <w:rsid w:val="004032C9"/>
    <w:rsid w:val="00405C76"/>
    <w:rsid w:val="00410A10"/>
    <w:rsid w:val="004116B0"/>
    <w:rsid w:val="00413E6A"/>
    <w:rsid w:val="00414D55"/>
    <w:rsid w:val="00414EAE"/>
    <w:rsid w:val="004151B6"/>
    <w:rsid w:val="00416635"/>
    <w:rsid w:val="004168E2"/>
    <w:rsid w:val="00417462"/>
    <w:rsid w:val="00417F2C"/>
    <w:rsid w:val="00421972"/>
    <w:rsid w:val="0042644C"/>
    <w:rsid w:val="00426ACE"/>
    <w:rsid w:val="00426E2E"/>
    <w:rsid w:val="00430550"/>
    <w:rsid w:val="004334AF"/>
    <w:rsid w:val="00433982"/>
    <w:rsid w:val="00434BBB"/>
    <w:rsid w:val="004471C8"/>
    <w:rsid w:val="0045035C"/>
    <w:rsid w:val="00450E99"/>
    <w:rsid w:val="00452411"/>
    <w:rsid w:val="00453298"/>
    <w:rsid w:val="004547B2"/>
    <w:rsid w:val="00455136"/>
    <w:rsid w:val="00455A6C"/>
    <w:rsid w:val="0045729F"/>
    <w:rsid w:val="004611C5"/>
    <w:rsid w:val="00461997"/>
    <w:rsid w:val="004620FA"/>
    <w:rsid w:val="00463DC3"/>
    <w:rsid w:val="00464B03"/>
    <w:rsid w:val="00466961"/>
    <w:rsid w:val="00467647"/>
    <w:rsid w:val="00471508"/>
    <w:rsid w:val="004716AA"/>
    <w:rsid w:val="004722DF"/>
    <w:rsid w:val="004735B4"/>
    <w:rsid w:val="00475F56"/>
    <w:rsid w:val="0047611D"/>
    <w:rsid w:val="00476C53"/>
    <w:rsid w:val="00476FE8"/>
    <w:rsid w:val="00482153"/>
    <w:rsid w:val="00485699"/>
    <w:rsid w:val="00485B00"/>
    <w:rsid w:val="004906F4"/>
    <w:rsid w:val="004911C6"/>
    <w:rsid w:val="00494A69"/>
    <w:rsid w:val="00495C6C"/>
    <w:rsid w:val="00497848"/>
    <w:rsid w:val="004A2854"/>
    <w:rsid w:val="004A2B11"/>
    <w:rsid w:val="004A4CC0"/>
    <w:rsid w:val="004A5D30"/>
    <w:rsid w:val="004B016A"/>
    <w:rsid w:val="004B1368"/>
    <w:rsid w:val="004B2943"/>
    <w:rsid w:val="004B5BFF"/>
    <w:rsid w:val="004B5D45"/>
    <w:rsid w:val="004C430F"/>
    <w:rsid w:val="004C4391"/>
    <w:rsid w:val="004C453D"/>
    <w:rsid w:val="004C63ED"/>
    <w:rsid w:val="004D2A3F"/>
    <w:rsid w:val="004D4754"/>
    <w:rsid w:val="004D4D5D"/>
    <w:rsid w:val="004D53FF"/>
    <w:rsid w:val="004E0619"/>
    <w:rsid w:val="004E232E"/>
    <w:rsid w:val="004E383D"/>
    <w:rsid w:val="004E3A6F"/>
    <w:rsid w:val="004E3FC7"/>
    <w:rsid w:val="004E622E"/>
    <w:rsid w:val="004E6C2F"/>
    <w:rsid w:val="004E6D74"/>
    <w:rsid w:val="004F052E"/>
    <w:rsid w:val="004F1AD3"/>
    <w:rsid w:val="004F37E3"/>
    <w:rsid w:val="004F6C7B"/>
    <w:rsid w:val="004F7807"/>
    <w:rsid w:val="00504B10"/>
    <w:rsid w:val="005052CA"/>
    <w:rsid w:val="00505522"/>
    <w:rsid w:val="00505615"/>
    <w:rsid w:val="005103C9"/>
    <w:rsid w:val="0051364E"/>
    <w:rsid w:val="00513DB3"/>
    <w:rsid w:val="005147F1"/>
    <w:rsid w:val="005149B3"/>
    <w:rsid w:val="00515462"/>
    <w:rsid w:val="00516570"/>
    <w:rsid w:val="005214C7"/>
    <w:rsid w:val="0052236F"/>
    <w:rsid w:val="00523174"/>
    <w:rsid w:val="005234C4"/>
    <w:rsid w:val="00524CB4"/>
    <w:rsid w:val="00530B0C"/>
    <w:rsid w:val="00531ED0"/>
    <w:rsid w:val="005354EE"/>
    <w:rsid w:val="00540ADA"/>
    <w:rsid w:val="00540DED"/>
    <w:rsid w:val="0054124F"/>
    <w:rsid w:val="00547BA3"/>
    <w:rsid w:val="00553E79"/>
    <w:rsid w:val="005570C2"/>
    <w:rsid w:val="005634CA"/>
    <w:rsid w:val="005674AE"/>
    <w:rsid w:val="00567EFA"/>
    <w:rsid w:val="0057074F"/>
    <w:rsid w:val="00570EFD"/>
    <w:rsid w:val="00571343"/>
    <w:rsid w:val="005728ED"/>
    <w:rsid w:val="00574ACD"/>
    <w:rsid w:val="00580C92"/>
    <w:rsid w:val="00581DD0"/>
    <w:rsid w:val="005832F1"/>
    <w:rsid w:val="00584203"/>
    <w:rsid w:val="0058583F"/>
    <w:rsid w:val="00585E73"/>
    <w:rsid w:val="00586160"/>
    <w:rsid w:val="00586C65"/>
    <w:rsid w:val="00593D3A"/>
    <w:rsid w:val="00594A47"/>
    <w:rsid w:val="0059723D"/>
    <w:rsid w:val="005A0787"/>
    <w:rsid w:val="005A130B"/>
    <w:rsid w:val="005A1DAC"/>
    <w:rsid w:val="005A2C46"/>
    <w:rsid w:val="005A3198"/>
    <w:rsid w:val="005A41FD"/>
    <w:rsid w:val="005A567E"/>
    <w:rsid w:val="005A6937"/>
    <w:rsid w:val="005B0D32"/>
    <w:rsid w:val="005B0EC8"/>
    <w:rsid w:val="005B2903"/>
    <w:rsid w:val="005B4EDC"/>
    <w:rsid w:val="005B7BC4"/>
    <w:rsid w:val="005B7D60"/>
    <w:rsid w:val="005C2B02"/>
    <w:rsid w:val="005C36DF"/>
    <w:rsid w:val="005C3D2F"/>
    <w:rsid w:val="005C402D"/>
    <w:rsid w:val="005C503F"/>
    <w:rsid w:val="005D14A2"/>
    <w:rsid w:val="005D158F"/>
    <w:rsid w:val="005D20F6"/>
    <w:rsid w:val="005D4291"/>
    <w:rsid w:val="005D7962"/>
    <w:rsid w:val="005E3199"/>
    <w:rsid w:val="005E3643"/>
    <w:rsid w:val="005E3976"/>
    <w:rsid w:val="005F0454"/>
    <w:rsid w:val="005F26B8"/>
    <w:rsid w:val="005F2769"/>
    <w:rsid w:val="005F3E74"/>
    <w:rsid w:val="005F4387"/>
    <w:rsid w:val="005F65BF"/>
    <w:rsid w:val="00601188"/>
    <w:rsid w:val="006049B4"/>
    <w:rsid w:val="00605ACD"/>
    <w:rsid w:val="00607FC7"/>
    <w:rsid w:val="00612EDF"/>
    <w:rsid w:val="006133E3"/>
    <w:rsid w:val="00615EA3"/>
    <w:rsid w:val="00620BDC"/>
    <w:rsid w:val="00620EDD"/>
    <w:rsid w:val="00624DBB"/>
    <w:rsid w:val="006255E1"/>
    <w:rsid w:val="00625C3C"/>
    <w:rsid w:val="006304D3"/>
    <w:rsid w:val="0063317E"/>
    <w:rsid w:val="006331B2"/>
    <w:rsid w:val="00633C30"/>
    <w:rsid w:val="006340FC"/>
    <w:rsid w:val="0063536C"/>
    <w:rsid w:val="006356A6"/>
    <w:rsid w:val="00635F49"/>
    <w:rsid w:val="00636F08"/>
    <w:rsid w:val="006379A4"/>
    <w:rsid w:val="00637FE7"/>
    <w:rsid w:val="00641346"/>
    <w:rsid w:val="006430DE"/>
    <w:rsid w:val="00644A4D"/>
    <w:rsid w:val="0064531E"/>
    <w:rsid w:val="00645E47"/>
    <w:rsid w:val="006462CB"/>
    <w:rsid w:val="00646626"/>
    <w:rsid w:val="0064721F"/>
    <w:rsid w:val="00650F1E"/>
    <w:rsid w:val="00651798"/>
    <w:rsid w:val="0065280A"/>
    <w:rsid w:val="0065380A"/>
    <w:rsid w:val="006562AE"/>
    <w:rsid w:val="00660E61"/>
    <w:rsid w:val="006642D2"/>
    <w:rsid w:val="00666B85"/>
    <w:rsid w:val="0067150D"/>
    <w:rsid w:val="006717E9"/>
    <w:rsid w:val="006728B9"/>
    <w:rsid w:val="006742C3"/>
    <w:rsid w:val="00676EEC"/>
    <w:rsid w:val="006773ED"/>
    <w:rsid w:val="00677897"/>
    <w:rsid w:val="00682089"/>
    <w:rsid w:val="00682EB0"/>
    <w:rsid w:val="006842E4"/>
    <w:rsid w:val="0068588B"/>
    <w:rsid w:val="00685CAA"/>
    <w:rsid w:val="00685FA3"/>
    <w:rsid w:val="00686177"/>
    <w:rsid w:val="00690BFA"/>
    <w:rsid w:val="006922BB"/>
    <w:rsid w:val="006938FC"/>
    <w:rsid w:val="00694912"/>
    <w:rsid w:val="00697BBC"/>
    <w:rsid w:val="006A018B"/>
    <w:rsid w:val="006A0464"/>
    <w:rsid w:val="006A0B25"/>
    <w:rsid w:val="006A1283"/>
    <w:rsid w:val="006A12A8"/>
    <w:rsid w:val="006A5D3A"/>
    <w:rsid w:val="006B022F"/>
    <w:rsid w:val="006B3D21"/>
    <w:rsid w:val="006B488C"/>
    <w:rsid w:val="006B51AA"/>
    <w:rsid w:val="006B6138"/>
    <w:rsid w:val="006B7BF6"/>
    <w:rsid w:val="006C6A4B"/>
    <w:rsid w:val="006D2846"/>
    <w:rsid w:val="006D30E1"/>
    <w:rsid w:val="006D3267"/>
    <w:rsid w:val="006D5D14"/>
    <w:rsid w:val="006E0516"/>
    <w:rsid w:val="006E3BAA"/>
    <w:rsid w:val="006E4C9C"/>
    <w:rsid w:val="006E5C1E"/>
    <w:rsid w:val="006E5FB5"/>
    <w:rsid w:val="006E7602"/>
    <w:rsid w:val="006F18A4"/>
    <w:rsid w:val="006F2B44"/>
    <w:rsid w:val="006F3EE7"/>
    <w:rsid w:val="006F4C5A"/>
    <w:rsid w:val="007030DC"/>
    <w:rsid w:val="007047DE"/>
    <w:rsid w:val="00704B6D"/>
    <w:rsid w:val="00705024"/>
    <w:rsid w:val="007061FE"/>
    <w:rsid w:val="00713545"/>
    <w:rsid w:val="0071363E"/>
    <w:rsid w:val="00714DF9"/>
    <w:rsid w:val="00717E53"/>
    <w:rsid w:val="00720362"/>
    <w:rsid w:val="00722978"/>
    <w:rsid w:val="00722CC5"/>
    <w:rsid w:val="007239E2"/>
    <w:rsid w:val="00725503"/>
    <w:rsid w:val="00725F24"/>
    <w:rsid w:val="0073087E"/>
    <w:rsid w:val="00730AB8"/>
    <w:rsid w:val="0073169C"/>
    <w:rsid w:val="00731C83"/>
    <w:rsid w:val="00732784"/>
    <w:rsid w:val="00737D8E"/>
    <w:rsid w:val="00737DBE"/>
    <w:rsid w:val="007404FC"/>
    <w:rsid w:val="00744130"/>
    <w:rsid w:val="007455A9"/>
    <w:rsid w:val="007503D1"/>
    <w:rsid w:val="007534DC"/>
    <w:rsid w:val="00754047"/>
    <w:rsid w:val="00754B12"/>
    <w:rsid w:val="00756073"/>
    <w:rsid w:val="00756E62"/>
    <w:rsid w:val="00756E84"/>
    <w:rsid w:val="00757715"/>
    <w:rsid w:val="00764CA9"/>
    <w:rsid w:val="00767EF8"/>
    <w:rsid w:val="00771574"/>
    <w:rsid w:val="00775B98"/>
    <w:rsid w:val="00775EB8"/>
    <w:rsid w:val="007766E1"/>
    <w:rsid w:val="00777052"/>
    <w:rsid w:val="00787813"/>
    <w:rsid w:val="0079068E"/>
    <w:rsid w:val="00790EB5"/>
    <w:rsid w:val="007912A3"/>
    <w:rsid w:val="00791512"/>
    <w:rsid w:val="00791BAD"/>
    <w:rsid w:val="007930AF"/>
    <w:rsid w:val="0079523B"/>
    <w:rsid w:val="007965A5"/>
    <w:rsid w:val="007A0AF8"/>
    <w:rsid w:val="007A1D5B"/>
    <w:rsid w:val="007A29BE"/>
    <w:rsid w:val="007A33D3"/>
    <w:rsid w:val="007A4E4B"/>
    <w:rsid w:val="007B4E54"/>
    <w:rsid w:val="007B68BE"/>
    <w:rsid w:val="007B6FCA"/>
    <w:rsid w:val="007B7296"/>
    <w:rsid w:val="007B7C06"/>
    <w:rsid w:val="007C2A4A"/>
    <w:rsid w:val="007C480C"/>
    <w:rsid w:val="007C5CDF"/>
    <w:rsid w:val="007C6483"/>
    <w:rsid w:val="007D16DC"/>
    <w:rsid w:val="007D7F73"/>
    <w:rsid w:val="007E3677"/>
    <w:rsid w:val="007E3F19"/>
    <w:rsid w:val="007E59FA"/>
    <w:rsid w:val="007F0566"/>
    <w:rsid w:val="007F0AB8"/>
    <w:rsid w:val="007F312D"/>
    <w:rsid w:val="007F6786"/>
    <w:rsid w:val="007F6967"/>
    <w:rsid w:val="0080273A"/>
    <w:rsid w:val="008065DA"/>
    <w:rsid w:val="00814416"/>
    <w:rsid w:val="00815CF7"/>
    <w:rsid w:val="008174C3"/>
    <w:rsid w:val="008207F6"/>
    <w:rsid w:val="00820FFE"/>
    <w:rsid w:val="008218AE"/>
    <w:rsid w:val="00822116"/>
    <w:rsid w:val="008225AF"/>
    <w:rsid w:val="00823D27"/>
    <w:rsid w:val="00831B49"/>
    <w:rsid w:val="00831F72"/>
    <w:rsid w:val="00833D06"/>
    <w:rsid w:val="00834DF8"/>
    <w:rsid w:val="008377AC"/>
    <w:rsid w:val="008407C8"/>
    <w:rsid w:val="00841113"/>
    <w:rsid w:val="008441C3"/>
    <w:rsid w:val="00850DDD"/>
    <w:rsid w:val="008519F5"/>
    <w:rsid w:val="00851C74"/>
    <w:rsid w:val="00854087"/>
    <w:rsid w:val="00857823"/>
    <w:rsid w:val="00860278"/>
    <w:rsid w:val="00861FAC"/>
    <w:rsid w:val="00863724"/>
    <w:rsid w:val="00870618"/>
    <w:rsid w:val="00872736"/>
    <w:rsid w:val="008735ED"/>
    <w:rsid w:val="0087361B"/>
    <w:rsid w:val="0087469F"/>
    <w:rsid w:val="00877AFF"/>
    <w:rsid w:val="00877E7B"/>
    <w:rsid w:val="0088046C"/>
    <w:rsid w:val="00880AE5"/>
    <w:rsid w:val="008818F4"/>
    <w:rsid w:val="00883229"/>
    <w:rsid w:val="008867A4"/>
    <w:rsid w:val="00887561"/>
    <w:rsid w:val="00891427"/>
    <w:rsid w:val="00892354"/>
    <w:rsid w:val="00892646"/>
    <w:rsid w:val="00894224"/>
    <w:rsid w:val="008951EC"/>
    <w:rsid w:val="00896DED"/>
    <w:rsid w:val="00897603"/>
    <w:rsid w:val="00897C0C"/>
    <w:rsid w:val="008A1F35"/>
    <w:rsid w:val="008A3FFE"/>
    <w:rsid w:val="008A52E8"/>
    <w:rsid w:val="008A5CBC"/>
    <w:rsid w:val="008A5FB8"/>
    <w:rsid w:val="008B129D"/>
    <w:rsid w:val="008B2FE0"/>
    <w:rsid w:val="008B4CB6"/>
    <w:rsid w:val="008B66A1"/>
    <w:rsid w:val="008C48A0"/>
    <w:rsid w:val="008C60B4"/>
    <w:rsid w:val="008D1883"/>
    <w:rsid w:val="008D3E9F"/>
    <w:rsid w:val="008D7C90"/>
    <w:rsid w:val="008E03E8"/>
    <w:rsid w:val="008E3FD9"/>
    <w:rsid w:val="008E49AF"/>
    <w:rsid w:val="008E6A65"/>
    <w:rsid w:val="008F180E"/>
    <w:rsid w:val="008F221A"/>
    <w:rsid w:val="008F5E02"/>
    <w:rsid w:val="008F6859"/>
    <w:rsid w:val="008F7858"/>
    <w:rsid w:val="00903058"/>
    <w:rsid w:val="00903C0B"/>
    <w:rsid w:val="00903FCF"/>
    <w:rsid w:val="009064A9"/>
    <w:rsid w:val="00906BAC"/>
    <w:rsid w:val="00907C22"/>
    <w:rsid w:val="0091062A"/>
    <w:rsid w:val="00911D6F"/>
    <w:rsid w:val="00913388"/>
    <w:rsid w:val="00915D24"/>
    <w:rsid w:val="0092076C"/>
    <w:rsid w:val="00920D44"/>
    <w:rsid w:val="00925B44"/>
    <w:rsid w:val="00926278"/>
    <w:rsid w:val="00926710"/>
    <w:rsid w:val="00930B2E"/>
    <w:rsid w:val="0093472C"/>
    <w:rsid w:val="00934C00"/>
    <w:rsid w:val="0093557D"/>
    <w:rsid w:val="00935647"/>
    <w:rsid w:val="009366EE"/>
    <w:rsid w:val="009419C5"/>
    <w:rsid w:val="00941B3F"/>
    <w:rsid w:val="00944035"/>
    <w:rsid w:val="009468A7"/>
    <w:rsid w:val="00950A1E"/>
    <w:rsid w:val="009519B8"/>
    <w:rsid w:val="00954196"/>
    <w:rsid w:val="00956737"/>
    <w:rsid w:val="00956ACB"/>
    <w:rsid w:val="00963DB6"/>
    <w:rsid w:val="009650CC"/>
    <w:rsid w:val="009675A1"/>
    <w:rsid w:val="00967774"/>
    <w:rsid w:val="0097069B"/>
    <w:rsid w:val="009729CD"/>
    <w:rsid w:val="0097374F"/>
    <w:rsid w:val="00975110"/>
    <w:rsid w:val="00975489"/>
    <w:rsid w:val="00977E0D"/>
    <w:rsid w:val="00982A92"/>
    <w:rsid w:val="00982DDA"/>
    <w:rsid w:val="00986200"/>
    <w:rsid w:val="00987E85"/>
    <w:rsid w:val="00991548"/>
    <w:rsid w:val="00991BAF"/>
    <w:rsid w:val="00991EEA"/>
    <w:rsid w:val="00992B3E"/>
    <w:rsid w:val="009947AB"/>
    <w:rsid w:val="00995977"/>
    <w:rsid w:val="00997439"/>
    <w:rsid w:val="009A0432"/>
    <w:rsid w:val="009A27B3"/>
    <w:rsid w:val="009A524E"/>
    <w:rsid w:val="009B32A8"/>
    <w:rsid w:val="009B43A6"/>
    <w:rsid w:val="009B6A7E"/>
    <w:rsid w:val="009C0FEA"/>
    <w:rsid w:val="009C1D19"/>
    <w:rsid w:val="009C7922"/>
    <w:rsid w:val="009D0C4E"/>
    <w:rsid w:val="009D1951"/>
    <w:rsid w:val="009D19EF"/>
    <w:rsid w:val="009D242A"/>
    <w:rsid w:val="009E191E"/>
    <w:rsid w:val="009E2860"/>
    <w:rsid w:val="009E6EEE"/>
    <w:rsid w:val="009E78D9"/>
    <w:rsid w:val="009F1CA7"/>
    <w:rsid w:val="00A00890"/>
    <w:rsid w:val="00A01058"/>
    <w:rsid w:val="00A02864"/>
    <w:rsid w:val="00A076AD"/>
    <w:rsid w:val="00A0782B"/>
    <w:rsid w:val="00A12214"/>
    <w:rsid w:val="00A125EF"/>
    <w:rsid w:val="00A1416B"/>
    <w:rsid w:val="00A14675"/>
    <w:rsid w:val="00A16994"/>
    <w:rsid w:val="00A179CF"/>
    <w:rsid w:val="00A2111F"/>
    <w:rsid w:val="00A2510D"/>
    <w:rsid w:val="00A25A59"/>
    <w:rsid w:val="00A26A30"/>
    <w:rsid w:val="00A2713C"/>
    <w:rsid w:val="00A31E5B"/>
    <w:rsid w:val="00A342A6"/>
    <w:rsid w:val="00A36D68"/>
    <w:rsid w:val="00A41C5E"/>
    <w:rsid w:val="00A41E8C"/>
    <w:rsid w:val="00A43A9E"/>
    <w:rsid w:val="00A444BC"/>
    <w:rsid w:val="00A45AC8"/>
    <w:rsid w:val="00A45C35"/>
    <w:rsid w:val="00A4692C"/>
    <w:rsid w:val="00A47B6A"/>
    <w:rsid w:val="00A50AE1"/>
    <w:rsid w:val="00A5216F"/>
    <w:rsid w:val="00A552EC"/>
    <w:rsid w:val="00A56CB5"/>
    <w:rsid w:val="00A57129"/>
    <w:rsid w:val="00A6182E"/>
    <w:rsid w:val="00A663BF"/>
    <w:rsid w:val="00A72015"/>
    <w:rsid w:val="00A73322"/>
    <w:rsid w:val="00A73936"/>
    <w:rsid w:val="00A7496D"/>
    <w:rsid w:val="00A7538A"/>
    <w:rsid w:val="00A758D5"/>
    <w:rsid w:val="00A77729"/>
    <w:rsid w:val="00A831B7"/>
    <w:rsid w:val="00A85ABD"/>
    <w:rsid w:val="00A90ADA"/>
    <w:rsid w:val="00A913F9"/>
    <w:rsid w:val="00A92C46"/>
    <w:rsid w:val="00A947A9"/>
    <w:rsid w:val="00AA1929"/>
    <w:rsid w:val="00AA27FD"/>
    <w:rsid w:val="00AA3C4B"/>
    <w:rsid w:val="00AA3F1F"/>
    <w:rsid w:val="00AA4937"/>
    <w:rsid w:val="00AA55AD"/>
    <w:rsid w:val="00AA58E9"/>
    <w:rsid w:val="00AA6724"/>
    <w:rsid w:val="00AA751B"/>
    <w:rsid w:val="00AB006D"/>
    <w:rsid w:val="00AB0CBF"/>
    <w:rsid w:val="00AB1151"/>
    <w:rsid w:val="00AB1322"/>
    <w:rsid w:val="00AB35DF"/>
    <w:rsid w:val="00AB411F"/>
    <w:rsid w:val="00AB7191"/>
    <w:rsid w:val="00AC075C"/>
    <w:rsid w:val="00AC110A"/>
    <w:rsid w:val="00AC4468"/>
    <w:rsid w:val="00AD24D9"/>
    <w:rsid w:val="00AD542C"/>
    <w:rsid w:val="00AD666F"/>
    <w:rsid w:val="00AD79F1"/>
    <w:rsid w:val="00AE0026"/>
    <w:rsid w:val="00AE36D4"/>
    <w:rsid w:val="00AE4FB6"/>
    <w:rsid w:val="00AE6690"/>
    <w:rsid w:val="00AF10DA"/>
    <w:rsid w:val="00AF1287"/>
    <w:rsid w:val="00AF3696"/>
    <w:rsid w:val="00AF6333"/>
    <w:rsid w:val="00AF68DC"/>
    <w:rsid w:val="00AF7801"/>
    <w:rsid w:val="00B05D2E"/>
    <w:rsid w:val="00B06481"/>
    <w:rsid w:val="00B10AAF"/>
    <w:rsid w:val="00B10D49"/>
    <w:rsid w:val="00B11111"/>
    <w:rsid w:val="00B12C1E"/>
    <w:rsid w:val="00B13393"/>
    <w:rsid w:val="00B15518"/>
    <w:rsid w:val="00B178D9"/>
    <w:rsid w:val="00B23B4C"/>
    <w:rsid w:val="00B26C8E"/>
    <w:rsid w:val="00B323E0"/>
    <w:rsid w:val="00B34596"/>
    <w:rsid w:val="00B412CB"/>
    <w:rsid w:val="00B4159B"/>
    <w:rsid w:val="00B422D6"/>
    <w:rsid w:val="00B43156"/>
    <w:rsid w:val="00B45803"/>
    <w:rsid w:val="00B5058E"/>
    <w:rsid w:val="00B52CE4"/>
    <w:rsid w:val="00B53005"/>
    <w:rsid w:val="00B53221"/>
    <w:rsid w:val="00B54BE5"/>
    <w:rsid w:val="00B55ACF"/>
    <w:rsid w:val="00B56778"/>
    <w:rsid w:val="00B60220"/>
    <w:rsid w:val="00B60D82"/>
    <w:rsid w:val="00B6136D"/>
    <w:rsid w:val="00B613B6"/>
    <w:rsid w:val="00B635FD"/>
    <w:rsid w:val="00B7337F"/>
    <w:rsid w:val="00B76627"/>
    <w:rsid w:val="00B80504"/>
    <w:rsid w:val="00B80B6B"/>
    <w:rsid w:val="00B80BB8"/>
    <w:rsid w:val="00B817B6"/>
    <w:rsid w:val="00B82F84"/>
    <w:rsid w:val="00B84055"/>
    <w:rsid w:val="00B84502"/>
    <w:rsid w:val="00B8514A"/>
    <w:rsid w:val="00B86D33"/>
    <w:rsid w:val="00B91375"/>
    <w:rsid w:val="00B91399"/>
    <w:rsid w:val="00B93DB6"/>
    <w:rsid w:val="00B96310"/>
    <w:rsid w:val="00B96522"/>
    <w:rsid w:val="00B96540"/>
    <w:rsid w:val="00B9720D"/>
    <w:rsid w:val="00BA19BB"/>
    <w:rsid w:val="00BA5671"/>
    <w:rsid w:val="00BA60F2"/>
    <w:rsid w:val="00BA7958"/>
    <w:rsid w:val="00BB2650"/>
    <w:rsid w:val="00BB485D"/>
    <w:rsid w:val="00BB560C"/>
    <w:rsid w:val="00BB660A"/>
    <w:rsid w:val="00BB7F9B"/>
    <w:rsid w:val="00BC14C1"/>
    <w:rsid w:val="00BD01F5"/>
    <w:rsid w:val="00BD1DB8"/>
    <w:rsid w:val="00BD2CE7"/>
    <w:rsid w:val="00BD3763"/>
    <w:rsid w:val="00BD4C3C"/>
    <w:rsid w:val="00BD5B8E"/>
    <w:rsid w:val="00BD716A"/>
    <w:rsid w:val="00BD7499"/>
    <w:rsid w:val="00BE09F0"/>
    <w:rsid w:val="00BE42B5"/>
    <w:rsid w:val="00BE5372"/>
    <w:rsid w:val="00BE584E"/>
    <w:rsid w:val="00BE5FDA"/>
    <w:rsid w:val="00BF1354"/>
    <w:rsid w:val="00BF1E3A"/>
    <w:rsid w:val="00BF3F02"/>
    <w:rsid w:val="00BF4C36"/>
    <w:rsid w:val="00C0244D"/>
    <w:rsid w:val="00C0573B"/>
    <w:rsid w:val="00C079BC"/>
    <w:rsid w:val="00C1178A"/>
    <w:rsid w:val="00C121A1"/>
    <w:rsid w:val="00C1493A"/>
    <w:rsid w:val="00C15E33"/>
    <w:rsid w:val="00C227A1"/>
    <w:rsid w:val="00C23220"/>
    <w:rsid w:val="00C236E9"/>
    <w:rsid w:val="00C24992"/>
    <w:rsid w:val="00C24DB7"/>
    <w:rsid w:val="00C2583B"/>
    <w:rsid w:val="00C25A67"/>
    <w:rsid w:val="00C30BE6"/>
    <w:rsid w:val="00C32465"/>
    <w:rsid w:val="00C35370"/>
    <w:rsid w:val="00C408FA"/>
    <w:rsid w:val="00C414E7"/>
    <w:rsid w:val="00C434B5"/>
    <w:rsid w:val="00C43E14"/>
    <w:rsid w:val="00C457B9"/>
    <w:rsid w:val="00C50000"/>
    <w:rsid w:val="00C51070"/>
    <w:rsid w:val="00C5175D"/>
    <w:rsid w:val="00C53153"/>
    <w:rsid w:val="00C53AF0"/>
    <w:rsid w:val="00C56BAB"/>
    <w:rsid w:val="00C57489"/>
    <w:rsid w:val="00C60038"/>
    <w:rsid w:val="00C64A0B"/>
    <w:rsid w:val="00C65090"/>
    <w:rsid w:val="00C70481"/>
    <w:rsid w:val="00C72088"/>
    <w:rsid w:val="00C74EFF"/>
    <w:rsid w:val="00C74FCC"/>
    <w:rsid w:val="00C76556"/>
    <w:rsid w:val="00C81482"/>
    <w:rsid w:val="00C815AB"/>
    <w:rsid w:val="00C83013"/>
    <w:rsid w:val="00C83A7F"/>
    <w:rsid w:val="00C87302"/>
    <w:rsid w:val="00C919BE"/>
    <w:rsid w:val="00C92985"/>
    <w:rsid w:val="00C969DE"/>
    <w:rsid w:val="00C96D9F"/>
    <w:rsid w:val="00CA0221"/>
    <w:rsid w:val="00CA1060"/>
    <w:rsid w:val="00CA1706"/>
    <w:rsid w:val="00CA2BD6"/>
    <w:rsid w:val="00CA3A81"/>
    <w:rsid w:val="00CA5B8D"/>
    <w:rsid w:val="00CB3AD3"/>
    <w:rsid w:val="00CB45C5"/>
    <w:rsid w:val="00CB6ED2"/>
    <w:rsid w:val="00CB6F8E"/>
    <w:rsid w:val="00CC161C"/>
    <w:rsid w:val="00CC4DDB"/>
    <w:rsid w:val="00CC5CDA"/>
    <w:rsid w:val="00CC70F1"/>
    <w:rsid w:val="00CC7CC8"/>
    <w:rsid w:val="00CD055E"/>
    <w:rsid w:val="00CD3D3B"/>
    <w:rsid w:val="00CD5258"/>
    <w:rsid w:val="00CD7118"/>
    <w:rsid w:val="00CD7C73"/>
    <w:rsid w:val="00CE0576"/>
    <w:rsid w:val="00CE1657"/>
    <w:rsid w:val="00CE1E62"/>
    <w:rsid w:val="00CE1EF8"/>
    <w:rsid w:val="00CE2D09"/>
    <w:rsid w:val="00CF5242"/>
    <w:rsid w:val="00D031D7"/>
    <w:rsid w:val="00D0419B"/>
    <w:rsid w:val="00D04699"/>
    <w:rsid w:val="00D07941"/>
    <w:rsid w:val="00D12568"/>
    <w:rsid w:val="00D125FA"/>
    <w:rsid w:val="00D13F41"/>
    <w:rsid w:val="00D14084"/>
    <w:rsid w:val="00D14AF0"/>
    <w:rsid w:val="00D15739"/>
    <w:rsid w:val="00D1729A"/>
    <w:rsid w:val="00D17A88"/>
    <w:rsid w:val="00D20770"/>
    <w:rsid w:val="00D22CEF"/>
    <w:rsid w:val="00D23D49"/>
    <w:rsid w:val="00D23D8B"/>
    <w:rsid w:val="00D25BA0"/>
    <w:rsid w:val="00D31126"/>
    <w:rsid w:val="00D3171A"/>
    <w:rsid w:val="00D33904"/>
    <w:rsid w:val="00D33DB8"/>
    <w:rsid w:val="00D3680A"/>
    <w:rsid w:val="00D41700"/>
    <w:rsid w:val="00D4740C"/>
    <w:rsid w:val="00D47569"/>
    <w:rsid w:val="00D52497"/>
    <w:rsid w:val="00D529BC"/>
    <w:rsid w:val="00D5328C"/>
    <w:rsid w:val="00D61579"/>
    <w:rsid w:val="00D61991"/>
    <w:rsid w:val="00D62E7C"/>
    <w:rsid w:val="00D65535"/>
    <w:rsid w:val="00D66086"/>
    <w:rsid w:val="00D7321E"/>
    <w:rsid w:val="00D753E1"/>
    <w:rsid w:val="00D7618B"/>
    <w:rsid w:val="00D76DD6"/>
    <w:rsid w:val="00D80488"/>
    <w:rsid w:val="00D811EB"/>
    <w:rsid w:val="00D8250E"/>
    <w:rsid w:val="00D826EE"/>
    <w:rsid w:val="00D82B46"/>
    <w:rsid w:val="00D849B4"/>
    <w:rsid w:val="00D84AA0"/>
    <w:rsid w:val="00D90849"/>
    <w:rsid w:val="00D92639"/>
    <w:rsid w:val="00D927A3"/>
    <w:rsid w:val="00D94F8C"/>
    <w:rsid w:val="00D965AD"/>
    <w:rsid w:val="00D972B1"/>
    <w:rsid w:val="00DA0C3A"/>
    <w:rsid w:val="00DA170E"/>
    <w:rsid w:val="00DA41AE"/>
    <w:rsid w:val="00DB2C0F"/>
    <w:rsid w:val="00DB756D"/>
    <w:rsid w:val="00DC5F09"/>
    <w:rsid w:val="00DC6B66"/>
    <w:rsid w:val="00DC7330"/>
    <w:rsid w:val="00DD19ED"/>
    <w:rsid w:val="00DD23CB"/>
    <w:rsid w:val="00DD7972"/>
    <w:rsid w:val="00DE14FF"/>
    <w:rsid w:val="00DE1CA3"/>
    <w:rsid w:val="00DE1ED0"/>
    <w:rsid w:val="00DF0BBE"/>
    <w:rsid w:val="00DF6F5F"/>
    <w:rsid w:val="00E0286A"/>
    <w:rsid w:val="00E03E87"/>
    <w:rsid w:val="00E04E36"/>
    <w:rsid w:val="00E06546"/>
    <w:rsid w:val="00E06625"/>
    <w:rsid w:val="00E07637"/>
    <w:rsid w:val="00E102E0"/>
    <w:rsid w:val="00E1245C"/>
    <w:rsid w:val="00E13DC9"/>
    <w:rsid w:val="00E15515"/>
    <w:rsid w:val="00E166F9"/>
    <w:rsid w:val="00E217F1"/>
    <w:rsid w:val="00E278B4"/>
    <w:rsid w:val="00E33101"/>
    <w:rsid w:val="00E34FDC"/>
    <w:rsid w:val="00E375E5"/>
    <w:rsid w:val="00E3767C"/>
    <w:rsid w:val="00E4171F"/>
    <w:rsid w:val="00E426EE"/>
    <w:rsid w:val="00E43903"/>
    <w:rsid w:val="00E47283"/>
    <w:rsid w:val="00E47E92"/>
    <w:rsid w:val="00E53619"/>
    <w:rsid w:val="00E546FA"/>
    <w:rsid w:val="00E55900"/>
    <w:rsid w:val="00E60755"/>
    <w:rsid w:val="00E63220"/>
    <w:rsid w:val="00E6628E"/>
    <w:rsid w:val="00E665B6"/>
    <w:rsid w:val="00E71295"/>
    <w:rsid w:val="00E715BD"/>
    <w:rsid w:val="00E7366C"/>
    <w:rsid w:val="00E7429A"/>
    <w:rsid w:val="00E742E7"/>
    <w:rsid w:val="00E80EA9"/>
    <w:rsid w:val="00E8121C"/>
    <w:rsid w:val="00E82880"/>
    <w:rsid w:val="00E82EA4"/>
    <w:rsid w:val="00E82F52"/>
    <w:rsid w:val="00E8410B"/>
    <w:rsid w:val="00E860C3"/>
    <w:rsid w:val="00E92573"/>
    <w:rsid w:val="00E925F2"/>
    <w:rsid w:val="00E92612"/>
    <w:rsid w:val="00E9784F"/>
    <w:rsid w:val="00EA06C0"/>
    <w:rsid w:val="00EA4493"/>
    <w:rsid w:val="00EA71A6"/>
    <w:rsid w:val="00EB0F13"/>
    <w:rsid w:val="00EB26A7"/>
    <w:rsid w:val="00EB2C1F"/>
    <w:rsid w:val="00EB3110"/>
    <w:rsid w:val="00EB3F0D"/>
    <w:rsid w:val="00EB5CCF"/>
    <w:rsid w:val="00EB61AC"/>
    <w:rsid w:val="00EC1532"/>
    <w:rsid w:val="00EC1CCD"/>
    <w:rsid w:val="00EC4356"/>
    <w:rsid w:val="00ED2368"/>
    <w:rsid w:val="00ED3DE3"/>
    <w:rsid w:val="00ED4204"/>
    <w:rsid w:val="00ED52C9"/>
    <w:rsid w:val="00EE2290"/>
    <w:rsid w:val="00EE54F7"/>
    <w:rsid w:val="00EF02F0"/>
    <w:rsid w:val="00EF03D4"/>
    <w:rsid w:val="00EF1492"/>
    <w:rsid w:val="00EF3D8B"/>
    <w:rsid w:val="00EF50F2"/>
    <w:rsid w:val="00EF5D87"/>
    <w:rsid w:val="00F011F9"/>
    <w:rsid w:val="00F0394D"/>
    <w:rsid w:val="00F05213"/>
    <w:rsid w:val="00F06B0F"/>
    <w:rsid w:val="00F10BD1"/>
    <w:rsid w:val="00F11CBE"/>
    <w:rsid w:val="00F1229F"/>
    <w:rsid w:val="00F122EE"/>
    <w:rsid w:val="00F170E7"/>
    <w:rsid w:val="00F1788B"/>
    <w:rsid w:val="00F17BA0"/>
    <w:rsid w:val="00F204EE"/>
    <w:rsid w:val="00F2117E"/>
    <w:rsid w:val="00F248D5"/>
    <w:rsid w:val="00F26033"/>
    <w:rsid w:val="00F32244"/>
    <w:rsid w:val="00F35BF6"/>
    <w:rsid w:val="00F409DE"/>
    <w:rsid w:val="00F41BD0"/>
    <w:rsid w:val="00F42ADA"/>
    <w:rsid w:val="00F43943"/>
    <w:rsid w:val="00F45870"/>
    <w:rsid w:val="00F46312"/>
    <w:rsid w:val="00F46A7C"/>
    <w:rsid w:val="00F516AA"/>
    <w:rsid w:val="00F541DC"/>
    <w:rsid w:val="00F54344"/>
    <w:rsid w:val="00F5609C"/>
    <w:rsid w:val="00F56DB7"/>
    <w:rsid w:val="00F61AE5"/>
    <w:rsid w:val="00F62DC1"/>
    <w:rsid w:val="00F64969"/>
    <w:rsid w:val="00F668C6"/>
    <w:rsid w:val="00F673A8"/>
    <w:rsid w:val="00F7065D"/>
    <w:rsid w:val="00F723AF"/>
    <w:rsid w:val="00F72522"/>
    <w:rsid w:val="00F73769"/>
    <w:rsid w:val="00F74FE0"/>
    <w:rsid w:val="00F755B7"/>
    <w:rsid w:val="00F8295A"/>
    <w:rsid w:val="00F84DC2"/>
    <w:rsid w:val="00F901A8"/>
    <w:rsid w:val="00F9047C"/>
    <w:rsid w:val="00F94EA4"/>
    <w:rsid w:val="00FA1915"/>
    <w:rsid w:val="00FA41E9"/>
    <w:rsid w:val="00FA5D22"/>
    <w:rsid w:val="00FA603B"/>
    <w:rsid w:val="00FB116A"/>
    <w:rsid w:val="00FB3128"/>
    <w:rsid w:val="00FB511A"/>
    <w:rsid w:val="00FC060D"/>
    <w:rsid w:val="00FC595D"/>
    <w:rsid w:val="00FC7B96"/>
    <w:rsid w:val="00FC7D07"/>
    <w:rsid w:val="00FD0655"/>
    <w:rsid w:val="00FD0C57"/>
    <w:rsid w:val="00FD2CD5"/>
    <w:rsid w:val="00FD4469"/>
    <w:rsid w:val="00FD59D1"/>
    <w:rsid w:val="00FD6D29"/>
    <w:rsid w:val="00FD6D48"/>
    <w:rsid w:val="00FE1042"/>
    <w:rsid w:val="00FE1F39"/>
    <w:rsid w:val="00FF198D"/>
    <w:rsid w:val="00FF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7E66B"/>
  <w14:defaultImageDpi w14:val="32767"/>
  <w15:docId w15:val="{72E47302-90F0-6442-A74D-26AF3BF4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25A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C3"/>
    <w:pPr>
      <w:ind w:left="720"/>
      <w:contextualSpacing/>
    </w:pPr>
  </w:style>
  <w:style w:type="paragraph" w:styleId="FootnoteText">
    <w:name w:val="footnote text"/>
    <w:basedOn w:val="Normal"/>
    <w:link w:val="FootnoteTextChar"/>
    <w:uiPriority w:val="99"/>
    <w:unhideWhenUsed/>
    <w:rsid w:val="003C6F97"/>
  </w:style>
  <w:style w:type="character" w:customStyle="1" w:styleId="FootnoteTextChar">
    <w:name w:val="Footnote Text Char"/>
    <w:basedOn w:val="DefaultParagraphFont"/>
    <w:link w:val="FootnoteText"/>
    <w:uiPriority w:val="99"/>
    <w:rsid w:val="003C6F97"/>
  </w:style>
  <w:style w:type="character" w:styleId="FootnoteReference">
    <w:name w:val="footnote reference"/>
    <w:basedOn w:val="DefaultParagraphFont"/>
    <w:uiPriority w:val="99"/>
    <w:unhideWhenUsed/>
    <w:rsid w:val="003C6F97"/>
    <w:rPr>
      <w:vertAlign w:val="superscript"/>
    </w:rPr>
  </w:style>
  <w:style w:type="character" w:styleId="Hyperlink">
    <w:name w:val="Hyperlink"/>
    <w:basedOn w:val="DefaultParagraphFont"/>
    <w:uiPriority w:val="99"/>
    <w:unhideWhenUsed/>
    <w:rsid w:val="003C32CA"/>
    <w:rPr>
      <w:color w:val="0563C1" w:themeColor="hyperlink"/>
      <w:u w:val="single"/>
    </w:rPr>
  </w:style>
  <w:style w:type="character" w:customStyle="1" w:styleId="Heading1Char">
    <w:name w:val="Heading 1 Char"/>
    <w:basedOn w:val="DefaultParagraphFont"/>
    <w:link w:val="Heading1"/>
    <w:uiPriority w:val="9"/>
    <w:rsid w:val="008225AF"/>
    <w:rPr>
      <w:rFonts w:ascii="Times New Roman" w:hAnsi="Times New Roman" w:cs="Times New Roman"/>
      <w:b/>
      <w:bCs/>
      <w:kern w:val="36"/>
      <w:sz w:val="48"/>
      <w:szCs w:val="48"/>
    </w:rPr>
  </w:style>
  <w:style w:type="paragraph" w:styleId="Footer">
    <w:name w:val="footer"/>
    <w:basedOn w:val="Normal"/>
    <w:link w:val="FooterChar"/>
    <w:uiPriority w:val="99"/>
    <w:unhideWhenUsed/>
    <w:rsid w:val="006462CB"/>
    <w:pPr>
      <w:tabs>
        <w:tab w:val="center" w:pos="4320"/>
        <w:tab w:val="right" w:pos="8640"/>
      </w:tabs>
    </w:pPr>
  </w:style>
  <w:style w:type="character" w:customStyle="1" w:styleId="FooterChar">
    <w:name w:val="Footer Char"/>
    <w:basedOn w:val="DefaultParagraphFont"/>
    <w:link w:val="Footer"/>
    <w:uiPriority w:val="99"/>
    <w:rsid w:val="006462CB"/>
  </w:style>
  <w:style w:type="character" w:styleId="PageNumber">
    <w:name w:val="page number"/>
    <w:basedOn w:val="DefaultParagraphFont"/>
    <w:uiPriority w:val="99"/>
    <w:semiHidden/>
    <w:unhideWhenUsed/>
    <w:rsid w:val="006462CB"/>
  </w:style>
  <w:style w:type="character" w:styleId="FollowedHyperlink">
    <w:name w:val="FollowedHyperlink"/>
    <w:basedOn w:val="DefaultParagraphFont"/>
    <w:uiPriority w:val="99"/>
    <w:semiHidden/>
    <w:unhideWhenUsed/>
    <w:rsid w:val="00B45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814">
      <w:bodyDiv w:val="1"/>
      <w:marLeft w:val="0"/>
      <w:marRight w:val="0"/>
      <w:marTop w:val="0"/>
      <w:marBottom w:val="0"/>
      <w:divBdr>
        <w:top w:val="none" w:sz="0" w:space="0" w:color="auto"/>
        <w:left w:val="none" w:sz="0" w:space="0" w:color="auto"/>
        <w:bottom w:val="none" w:sz="0" w:space="0" w:color="auto"/>
        <w:right w:val="none" w:sz="0" w:space="0" w:color="auto"/>
      </w:divBdr>
    </w:div>
    <w:div w:id="40440513">
      <w:bodyDiv w:val="1"/>
      <w:marLeft w:val="0"/>
      <w:marRight w:val="0"/>
      <w:marTop w:val="0"/>
      <w:marBottom w:val="0"/>
      <w:divBdr>
        <w:top w:val="none" w:sz="0" w:space="0" w:color="auto"/>
        <w:left w:val="none" w:sz="0" w:space="0" w:color="auto"/>
        <w:bottom w:val="none" w:sz="0" w:space="0" w:color="auto"/>
        <w:right w:val="none" w:sz="0" w:space="0" w:color="auto"/>
      </w:divBdr>
    </w:div>
    <w:div w:id="74136081">
      <w:bodyDiv w:val="1"/>
      <w:marLeft w:val="0"/>
      <w:marRight w:val="0"/>
      <w:marTop w:val="0"/>
      <w:marBottom w:val="0"/>
      <w:divBdr>
        <w:top w:val="none" w:sz="0" w:space="0" w:color="auto"/>
        <w:left w:val="none" w:sz="0" w:space="0" w:color="auto"/>
        <w:bottom w:val="none" w:sz="0" w:space="0" w:color="auto"/>
        <w:right w:val="none" w:sz="0" w:space="0" w:color="auto"/>
      </w:divBdr>
      <w:divsChild>
        <w:div w:id="1707216157">
          <w:marLeft w:val="0"/>
          <w:marRight w:val="0"/>
          <w:marTop w:val="0"/>
          <w:marBottom w:val="0"/>
          <w:divBdr>
            <w:top w:val="none" w:sz="0" w:space="0" w:color="auto"/>
            <w:left w:val="none" w:sz="0" w:space="0" w:color="auto"/>
            <w:bottom w:val="none" w:sz="0" w:space="0" w:color="auto"/>
            <w:right w:val="none" w:sz="0" w:space="0" w:color="auto"/>
          </w:divBdr>
        </w:div>
        <w:div w:id="353919289">
          <w:marLeft w:val="0"/>
          <w:marRight w:val="0"/>
          <w:marTop w:val="0"/>
          <w:marBottom w:val="0"/>
          <w:divBdr>
            <w:top w:val="none" w:sz="0" w:space="0" w:color="auto"/>
            <w:left w:val="none" w:sz="0" w:space="0" w:color="auto"/>
            <w:bottom w:val="none" w:sz="0" w:space="0" w:color="auto"/>
            <w:right w:val="none" w:sz="0" w:space="0" w:color="auto"/>
          </w:divBdr>
        </w:div>
        <w:div w:id="1778062455">
          <w:marLeft w:val="0"/>
          <w:marRight w:val="0"/>
          <w:marTop w:val="0"/>
          <w:marBottom w:val="0"/>
          <w:divBdr>
            <w:top w:val="none" w:sz="0" w:space="0" w:color="auto"/>
            <w:left w:val="none" w:sz="0" w:space="0" w:color="auto"/>
            <w:bottom w:val="none" w:sz="0" w:space="0" w:color="auto"/>
            <w:right w:val="none" w:sz="0" w:space="0" w:color="auto"/>
          </w:divBdr>
        </w:div>
        <w:div w:id="563492910">
          <w:marLeft w:val="0"/>
          <w:marRight w:val="0"/>
          <w:marTop w:val="0"/>
          <w:marBottom w:val="0"/>
          <w:divBdr>
            <w:top w:val="none" w:sz="0" w:space="0" w:color="auto"/>
            <w:left w:val="none" w:sz="0" w:space="0" w:color="auto"/>
            <w:bottom w:val="none" w:sz="0" w:space="0" w:color="auto"/>
            <w:right w:val="none" w:sz="0" w:space="0" w:color="auto"/>
          </w:divBdr>
        </w:div>
        <w:div w:id="1493712491">
          <w:marLeft w:val="0"/>
          <w:marRight w:val="0"/>
          <w:marTop w:val="0"/>
          <w:marBottom w:val="0"/>
          <w:divBdr>
            <w:top w:val="none" w:sz="0" w:space="0" w:color="auto"/>
            <w:left w:val="none" w:sz="0" w:space="0" w:color="auto"/>
            <w:bottom w:val="none" w:sz="0" w:space="0" w:color="auto"/>
            <w:right w:val="none" w:sz="0" w:space="0" w:color="auto"/>
          </w:divBdr>
        </w:div>
        <w:div w:id="496724396">
          <w:marLeft w:val="0"/>
          <w:marRight w:val="0"/>
          <w:marTop w:val="0"/>
          <w:marBottom w:val="0"/>
          <w:divBdr>
            <w:top w:val="none" w:sz="0" w:space="0" w:color="auto"/>
            <w:left w:val="none" w:sz="0" w:space="0" w:color="auto"/>
            <w:bottom w:val="none" w:sz="0" w:space="0" w:color="auto"/>
            <w:right w:val="none" w:sz="0" w:space="0" w:color="auto"/>
          </w:divBdr>
        </w:div>
        <w:div w:id="217205985">
          <w:marLeft w:val="0"/>
          <w:marRight w:val="0"/>
          <w:marTop w:val="0"/>
          <w:marBottom w:val="0"/>
          <w:divBdr>
            <w:top w:val="none" w:sz="0" w:space="0" w:color="auto"/>
            <w:left w:val="none" w:sz="0" w:space="0" w:color="auto"/>
            <w:bottom w:val="none" w:sz="0" w:space="0" w:color="auto"/>
            <w:right w:val="none" w:sz="0" w:space="0" w:color="auto"/>
          </w:divBdr>
        </w:div>
        <w:div w:id="1986467758">
          <w:marLeft w:val="0"/>
          <w:marRight w:val="0"/>
          <w:marTop w:val="0"/>
          <w:marBottom w:val="0"/>
          <w:divBdr>
            <w:top w:val="none" w:sz="0" w:space="0" w:color="auto"/>
            <w:left w:val="none" w:sz="0" w:space="0" w:color="auto"/>
            <w:bottom w:val="none" w:sz="0" w:space="0" w:color="auto"/>
            <w:right w:val="none" w:sz="0" w:space="0" w:color="auto"/>
          </w:divBdr>
        </w:div>
        <w:div w:id="170798580">
          <w:marLeft w:val="0"/>
          <w:marRight w:val="0"/>
          <w:marTop w:val="0"/>
          <w:marBottom w:val="0"/>
          <w:divBdr>
            <w:top w:val="none" w:sz="0" w:space="0" w:color="auto"/>
            <w:left w:val="none" w:sz="0" w:space="0" w:color="auto"/>
            <w:bottom w:val="none" w:sz="0" w:space="0" w:color="auto"/>
            <w:right w:val="none" w:sz="0" w:space="0" w:color="auto"/>
          </w:divBdr>
        </w:div>
        <w:div w:id="1875728938">
          <w:marLeft w:val="0"/>
          <w:marRight w:val="0"/>
          <w:marTop w:val="0"/>
          <w:marBottom w:val="0"/>
          <w:divBdr>
            <w:top w:val="none" w:sz="0" w:space="0" w:color="auto"/>
            <w:left w:val="none" w:sz="0" w:space="0" w:color="auto"/>
            <w:bottom w:val="none" w:sz="0" w:space="0" w:color="auto"/>
            <w:right w:val="none" w:sz="0" w:space="0" w:color="auto"/>
          </w:divBdr>
        </w:div>
        <w:div w:id="834077198">
          <w:marLeft w:val="0"/>
          <w:marRight w:val="0"/>
          <w:marTop w:val="0"/>
          <w:marBottom w:val="0"/>
          <w:divBdr>
            <w:top w:val="none" w:sz="0" w:space="0" w:color="auto"/>
            <w:left w:val="none" w:sz="0" w:space="0" w:color="auto"/>
            <w:bottom w:val="none" w:sz="0" w:space="0" w:color="auto"/>
            <w:right w:val="none" w:sz="0" w:space="0" w:color="auto"/>
          </w:divBdr>
        </w:div>
        <w:div w:id="1327248723">
          <w:marLeft w:val="0"/>
          <w:marRight w:val="0"/>
          <w:marTop w:val="0"/>
          <w:marBottom w:val="0"/>
          <w:divBdr>
            <w:top w:val="none" w:sz="0" w:space="0" w:color="auto"/>
            <w:left w:val="none" w:sz="0" w:space="0" w:color="auto"/>
            <w:bottom w:val="none" w:sz="0" w:space="0" w:color="auto"/>
            <w:right w:val="none" w:sz="0" w:space="0" w:color="auto"/>
          </w:divBdr>
        </w:div>
        <w:div w:id="1313562698">
          <w:marLeft w:val="0"/>
          <w:marRight w:val="0"/>
          <w:marTop w:val="0"/>
          <w:marBottom w:val="0"/>
          <w:divBdr>
            <w:top w:val="none" w:sz="0" w:space="0" w:color="auto"/>
            <w:left w:val="none" w:sz="0" w:space="0" w:color="auto"/>
            <w:bottom w:val="none" w:sz="0" w:space="0" w:color="auto"/>
            <w:right w:val="none" w:sz="0" w:space="0" w:color="auto"/>
          </w:divBdr>
        </w:div>
        <w:div w:id="674846432">
          <w:marLeft w:val="0"/>
          <w:marRight w:val="0"/>
          <w:marTop w:val="0"/>
          <w:marBottom w:val="0"/>
          <w:divBdr>
            <w:top w:val="none" w:sz="0" w:space="0" w:color="auto"/>
            <w:left w:val="none" w:sz="0" w:space="0" w:color="auto"/>
            <w:bottom w:val="none" w:sz="0" w:space="0" w:color="auto"/>
            <w:right w:val="none" w:sz="0" w:space="0" w:color="auto"/>
          </w:divBdr>
        </w:div>
        <w:div w:id="29764870">
          <w:marLeft w:val="0"/>
          <w:marRight w:val="0"/>
          <w:marTop w:val="0"/>
          <w:marBottom w:val="0"/>
          <w:divBdr>
            <w:top w:val="none" w:sz="0" w:space="0" w:color="auto"/>
            <w:left w:val="none" w:sz="0" w:space="0" w:color="auto"/>
            <w:bottom w:val="none" w:sz="0" w:space="0" w:color="auto"/>
            <w:right w:val="none" w:sz="0" w:space="0" w:color="auto"/>
          </w:divBdr>
        </w:div>
        <w:div w:id="1550455602">
          <w:marLeft w:val="0"/>
          <w:marRight w:val="0"/>
          <w:marTop w:val="0"/>
          <w:marBottom w:val="0"/>
          <w:divBdr>
            <w:top w:val="none" w:sz="0" w:space="0" w:color="auto"/>
            <w:left w:val="none" w:sz="0" w:space="0" w:color="auto"/>
            <w:bottom w:val="none" w:sz="0" w:space="0" w:color="auto"/>
            <w:right w:val="none" w:sz="0" w:space="0" w:color="auto"/>
          </w:divBdr>
        </w:div>
        <w:div w:id="2069373741">
          <w:marLeft w:val="0"/>
          <w:marRight w:val="0"/>
          <w:marTop w:val="0"/>
          <w:marBottom w:val="0"/>
          <w:divBdr>
            <w:top w:val="none" w:sz="0" w:space="0" w:color="auto"/>
            <w:left w:val="none" w:sz="0" w:space="0" w:color="auto"/>
            <w:bottom w:val="none" w:sz="0" w:space="0" w:color="auto"/>
            <w:right w:val="none" w:sz="0" w:space="0" w:color="auto"/>
          </w:divBdr>
        </w:div>
        <w:div w:id="164051451">
          <w:marLeft w:val="0"/>
          <w:marRight w:val="0"/>
          <w:marTop w:val="0"/>
          <w:marBottom w:val="0"/>
          <w:divBdr>
            <w:top w:val="none" w:sz="0" w:space="0" w:color="auto"/>
            <w:left w:val="none" w:sz="0" w:space="0" w:color="auto"/>
            <w:bottom w:val="none" w:sz="0" w:space="0" w:color="auto"/>
            <w:right w:val="none" w:sz="0" w:space="0" w:color="auto"/>
          </w:divBdr>
        </w:div>
        <w:div w:id="2045791751">
          <w:marLeft w:val="0"/>
          <w:marRight w:val="0"/>
          <w:marTop w:val="0"/>
          <w:marBottom w:val="0"/>
          <w:divBdr>
            <w:top w:val="none" w:sz="0" w:space="0" w:color="auto"/>
            <w:left w:val="none" w:sz="0" w:space="0" w:color="auto"/>
            <w:bottom w:val="none" w:sz="0" w:space="0" w:color="auto"/>
            <w:right w:val="none" w:sz="0" w:space="0" w:color="auto"/>
          </w:divBdr>
        </w:div>
        <w:div w:id="1940525909">
          <w:marLeft w:val="0"/>
          <w:marRight w:val="0"/>
          <w:marTop w:val="0"/>
          <w:marBottom w:val="0"/>
          <w:divBdr>
            <w:top w:val="none" w:sz="0" w:space="0" w:color="auto"/>
            <w:left w:val="none" w:sz="0" w:space="0" w:color="auto"/>
            <w:bottom w:val="none" w:sz="0" w:space="0" w:color="auto"/>
            <w:right w:val="none" w:sz="0" w:space="0" w:color="auto"/>
          </w:divBdr>
        </w:div>
        <w:div w:id="795099887">
          <w:marLeft w:val="0"/>
          <w:marRight w:val="0"/>
          <w:marTop w:val="0"/>
          <w:marBottom w:val="0"/>
          <w:divBdr>
            <w:top w:val="none" w:sz="0" w:space="0" w:color="auto"/>
            <w:left w:val="none" w:sz="0" w:space="0" w:color="auto"/>
            <w:bottom w:val="none" w:sz="0" w:space="0" w:color="auto"/>
            <w:right w:val="none" w:sz="0" w:space="0" w:color="auto"/>
          </w:divBdr>
        </w:div>
        <w:div w:id="1720395722">
          <w:marLeft w:val="0"/>
          <w:marRight w:val="0"/>
          <w:marTop w:val="0"/>
          <w:marBottom w:val="0"/>
          <w:divBdr>
            <w:top w:val="none" w:sz="0" w:space="0" w:color="auto"/>
            <w:left w:val="none" w:sz="0" w:space="0" w:color="auto"/>
            <w:bottom w:val="none" w:sz="0" w:space="0" w:color="auto"/>
            <w:right w:val="none" w:sz="0" w:space="0" w:color="auto"/>
          </w:divBdr>
        </w:div>
      </w:divsChild>
    </w:div>
    <w:div w:id="149251454">
      <w:bodyDiv w:val="1"/>
      <w:marLeft w:val="0"/>
      <w:marRight w:val="0"/>
      <w:marTop w:val="0"/>
      <w:marBottom w:val="0"/>
      <w:divBdr>
        <w:top w:val="none" w:sz="0" w:space="0" w:color="auto"/>
        <w:left w:val="none" w:sz="0" w:space="0" w:color="auto"/>
        <w:bottom w:val="none" w:sz="0" w:space="0" w:color="auto"/>
        <w:right w:val="none" w:sz="0" w:space="0" w:color="auto"/>
      </w:divBdr>
    </w:div>
    <w:div w:id="230385595">
      <w:bodyDiv w:val="1"/>
      <w:marLeft w:val="0"/>
      <w:marRight w:val="0"/>
      <w:marTop w:val="0"/>
      <w:marBottom w:val="0"/>
      <w:divBdr>
        <w:top w:val="none" w:sz="0" w:space="0" w:color="auto"/>
        <w:left w:val="none" w:sz="0" w:space="0" w:color="auto"/>
        <w:bottom w:val="none" w:sz="0" w:space="0" w:color="auto"/>
        <w:right w:val="none" w:sz="0" w:space="0" w:color="auto"/>
      </w:divBdr>
    </w:div>
    <w:div w:id="264465238">
      <w:bodyDiv w:val="1"/>
      <w:marLeft w:val="0"/>
      <w:marRight w:val="0"/>
      <w:marTop w:val="0"/>
      <w:marBottom w:val="0"/>
      <w:divBdr>
        <w:top w:val="none" w:sz="0" w:space="0" w:color="auto"/>
        <w:left w:val="none" w:sz="0" w:space="0" w:color="auto"/>
        <w:bottom w:val="none" w:sz="0" w:space="0" w:color="auto"/>
        <w:right w:val="none" w:sz="0" w:space="0" w:color="auto"/>
      </w:divBdr>
    </w:div>
    <w:div w:id="352655256">
      <w:bodyDiv w:val="1"/>
      <w:marLeft w:val="0"/>
      <w:marRight w:val="0"/>
      <w:marTop w:val="0"/>
      <w:marBottom w:val="0"/>
      <w:divBdr>
        <w:top w:val="none" w:sz="0" w:space="0" w:color="auto"/>
        <w:left w:val="none" w:sz="0" w:space="0" w:color="auto"/>
        <w:bottom w:val="none" w:sz="0" w:space="0" w:color="auto"/>
        <w:right w:val="none" w:sz="0" w:space="0" w:color="auto"/>
      </w:divBdr>
    </w:div>
    <w:div w:id="495607597">
      <w:bodyDiv w:val="1"/>
      <w:marLeft w:val="0"/>
      <w:marRight w:val="0"/>
      <w:marTop w:val="0"/>
      <w:marBottom w:val="0"/>
      <w:divBdr>
        <w:top w:val="none" w:sz="0" w:space="0" w:color="auto"/>
        <w:left w:val="none" w:sz="0" w:space="0" w:color="auto"/>
        <w:bottom w:val="none" w:sz="0" w:space="0" w:color="auto"/>
        <w:right w:val="none" w:sz="0" w:space="0" w:color="auto"/>
      </w:divBdr>
    </w:div>
    <w:div w:id="627668307">
      <w:bodyDiv w:val="1"/>
      <w:marLeft w:val="0"/>
      <w:marRight w:val="0"/>
      <w:marTop w:val="0"/>
      <w:marBottom w:val="0"/>
      <w:divBdr>
        <w:top w:val="none" w:sz="0" w:space="0" w:color="auto"/>
        <w:left w:val="none" w:sz="0" w:space="0" w:color="auto"/>
        <w:bottom w:val="none" w:sz="0" w:space="0" w:color="auto"/>
        <w:right w:val="none" w:sz="0" w:space="0" w:color="auto"/>
      </w:divBdr>
    </w:div>
    <w:div w:id="770248503">
      <w:bodyDiv w:val="1"/>
      <w:marLeft w:val="0"/>
      <w:marRight w:val="0"/>
      <w:marTop w:val="0"/>
      <w:marBottom w:val="0"/>
      <w:divBdr>
        <w:top w:val="none" w:sz="0" w:space="0" w:color="auto"/>
        <w:left w:val="none" w:sz="0" w:space="0" w:color="auto"/>
        <w:bottom w:val="none" w:sz="0" w:space="0" w:color="auto"/>
        <w:right w:val="none" w:sz="0" w:space="0" w:color="auto"/>
      </w:divBdr>
    </w:div>
    <w:div w:id="930554240">
      <w:bodyDiv w:val="1"/>
      <w:marLeft w:val="0"/>
      <w:marRight w:val="0"/>
      <w:marTop w:val="0"/>
      <w:marBottom w:val="0"/>
      <w:divBdr>
        <w:top w:val="none" w:sz="0" w:space="0" w:color="auto"/>
        <w:left w:val="none" w:sz="0" w:space="0" w:color="auto"/>
        <w:bottom w:val="none" w:sz="0" w:space="0" w:color="auto"/>
        <w:right w:val="none" w:sz="0" w:space="0" w:color="auto"/>
      </w:divBdr>
    </w:div>
    <w:div w:id="1065251944">
      <w:bodyDiv w:val="1"/>
      <w:marLeft w:val="0"/>
      <w:marRight w:val="0"/>
      <w:marTop w:val="0"/>
      <w:marBottom w:val="0"/>
      <w:divBdr>
        <w:top w:val="none" w:sz="0" w:space="0" w:color="auto"/>
        <w:left w:val="none" w:sz="0" w:space="0" w:color="auto"/>
        <w:bottom w:val="none" w:sz="0" w:space="0" w:color="auto"/>
        <w:right w:val="none" w:sz="0" w:space="0" w:color="auto"/>
      </w:divBdr>
    </w:div>
    <w:div w:id="1076318215">
      <w:bodyDiv w:val="1"/>
      <w:marLeft w:val="0"/>
      <w:marRight w:val="0"/>
      <w:marTop w:val="0"/>
      <w:marBottom w:val="0"/>
      <w:divBdr>
        <w:top w:val="none" w:sz="0" w:space="0" w:color="auto"/>
        <w:left w:val="none" w:sz="0" w:space="0" w:color="auto"/>
        <w:bottom w:val="none" w:sz="0" w:space="0" w:color="auto"/>
        <w:right w:val="none" w:sz="0" w:space="0" w:color="auto"/>
      </w:divBdr>
      <w:divsChild>
        <w:div w:id="1836066734">
          <w:marLeft w:val="0"/>
          <w:marRight w:val="0"/>
          <w:marTop w:val="0"/>
          <w:marBottom w:val="0"/>
          <w:divBdr>
            <w:top w:val="none" w:sz="0" w:space="0" w:color="auto"/>
            <w:left w:val="none" w:sz="0" w:space="0" w:color="auto"/>
            <w:bottom w:val="none" w:sz="0" w:space="0" w:color="auto"/>
            <w:right w:val="none" w:sz="0" w:space="0" w:color="auto"/>
          </w:divBdr>
          <w:divsChild>
            <w:div w:id="1563910253">
              <w:marLeft w:val="0"/>
              <w:marRight w:val="0"/>
              <w:marTop w:val="0"/>
              <w:marBottom w:val="0"/>
              <w:divBdr>
                <w:top w:val="none" w:sz="0" w:space="0" w:color="auto"/>
                <w:left w:val="none" w:sz="0" w:space="0" w:color="auto"/>
                <w:bottom w:val="none" w:sz="0" w:space="0" w:color="auto"/>
                <w:right w:val="none" w:sz="0" w:space="0" w:color="auto"/>
              </w:divBdr>
              <w:divsChild>
                <w:div w:id="1805076214">
                  <w:marLeft w:val="0"/>
                  <w:marRight w:val="0"/>
                  <w:marTop w:val="0"/>
                  <w:marBottom w:val="0"/>
                  <w:divBdr>
                    <w:top w:val="none" w:sz="0" w:space="0" w:color="auto"/>
                    <w:left w:val="none" w:sz="0" w:space="0" w:color="auto"/>
                    <w:bottom w:val="none" w:sz="0" w:space="0" w:color="auto"/>
                    <w:right w:val="none" w:sz="0" w:space="0" w:color="auto"/>
                  </w:divBdr>
                  <w:divsChild>
                    <w:div w:id="15864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2805">
      <w:bodyDiv w:val="1"/>
      <w:marLeft w:val="0"/>
      <w:marRight w:val="0"/>
      <w:marTop w:val="0"/>
      <w:marBottom w:val="0"/>
      <w:divBdr>
        <w:top w:val="none" w:sz="0" w:space="0" w:color="auto"/>
        <w:left w:val="none" w:sz="0" w:space="0" w:color="auto"/>
        <w:bottom w:val="none" w:sz="0" w:space="0" w:color="auto"/>
        <w:right w:val="none" w:sz="0" w:space="0" w:color="auto"/>
      </w:divBdr>
    </w:div>
    <w:div w:id="1210148544">
      <w:bodyDiv w:val="1"/>
      <w:marLeft w:val="0"/>
      <w:marRight w:val="0"/>
      <w:marTop w:val="0"/>
      <w:marBottom w:val="0"/>
      <w:divBdr>
        <w:top w:val="none" w:sz="0" w:space="0" w:color="auto"/>
        <w:left w:val="none" w:sz="0" w:space="0" w:color="auto"/>
        <w:bottom w:val="none" w:sz="0" w:space="0" w:color="auto"/>
        <w:right w:val="none" w:sz="0" w:space="0" w:color="auto"/>
      </w:divBdr>
    </w:div>
    <w:div w:id="1329989002">
      <w:bodyDiv w:val="1"/>
      <w:marLeft w:val="0"/>
      <w:marRight w:val="0"/>
      <w:marTop w:val="0"/>
      <w:marBottom w:val="0"/>
      <w:divBdr>
        <w:top w:val="none" w:sz="0" w:space="0" w:color="auto"/>
        <w:left w:val="none" w:sz="0" w:space="0" w:color="auto"/>
        <w:bottom w:val="none" w:sz="0" w:space="0" w:color="auto"/>
        <w:right w:val="none" w:sz="0" w:space="0" w:color="auto"/>
      </w:divBdr>
    </w:div>
    <w:div w:id="1473719326">
      <w:bodyDiv w:val="1"/>
      <w:marLeft w:val="0"/>
      <w:marRight w:val="0"/>
      <w:marTop w:val="0"/>
      <w:marBottom w:val="0"/>
      <w:divBdr>
        <w:top w:val="none" w:sz="0" w:space="0" w:color="auto"/>
        <w:left w:val="none" w:sz="0" w:space="0" w:color="auto"/>
        <w:bottom w:val="none" w:sz="0" w:space="0" w:color="auto"/>
        <w:right w:val="none" w:sz="0" w:space="0" w:color="auto"/>
      </w:divBdr>
    </w:div>
    <w:div w:id="1532959474">
      <w:bodyDiv w:val="1"/>
      <w:marLeft w:val="0"/>
      <w:marRight w:val="0"/>
      <w:marTop w:val="0"/>
      <w:marBottom w:val="0"/>
      <w:divBdr>
        <w:top w:val="none" w:sz="0" w:space="0" w:color="auto"/>
        <w:left w:val="none" w:sz="0" w:space="0" w:color="auto"/>
        <w:bottom w:val="none" w:sz="0" w:space="0" w:color="auto"/>
        <w:right w:val="none" w:sz="0" w:space="0" w:color="auto"/>
      </w:divBdr>
    </w:div>
    <w:div w:id="1537081525">
      <w:bodyDiv w:val="1"/>
      <w:marLeft w:val="0"/>
      <w:marRight w:val="0"/>
      <w:marTop w:val="0"/>
      <w:marBottom w:val="0"/>
      <w:divBdr>
        <w:top w:val="none" w:sz="0" w:space="0" w:color="auto"/>
        <w:left w:val="none" w:sz="0" w:space="0" w:color="auto"/>
        <w:bottom w:val="none" w:sz="0" w:space="0" w:color="auto"/>
        <w:right w:val="none" w:sz="0" w:space="0" w:color="auto"/>
      </w:divBdr>
    </w:div>
    <w:div w:id="1595090784">
      <w:bodyDiv w:val="1"/>
      <w:marLeft w:val="0"/>
      <w:marRight w:val="0"/>
      <w:marTop w:val="0"/>
      <w:marBottom w:val="0"/>
      <w:divBdr>
        <w:top w:val="none" w:sz="0" w:space="0" w:color="auto"/>
        <w:left w:val="none" w:sz="0" w:space="0" w:color="auto"/>
        <w:bottom w:val="none" w:sz="0" w:space="0" w:color="auto"/>
        <w:right w:val="none" w:sz="0" w:space="0" w:color="auto"/>
      </w:divBdr>
    </w:div>
    <w:div w:id="1684824172">
      <w:bodyDiv w:val="1"/>
      <w:marLeft w:val="0"/>
      <w:marRight w:val="0"/>
      <w:marTop w:val="0"/>
      <w:marBottom w:val="0"/>
      <w:divBdr>
        <w:top w:val="none" w:sz="0" w:space="0" w:color="auto"/>
        <w:left w:val="none" w:sz="0" w:space="0" w:color="auto"/>
        <w:bottom w:val="none" w:sz="0" w:space="0" w:color="auto"/>
        <w:right w:val="none" w:sz="0" w:space="0" w:color="auto"/>
      </w:divBdr>
    </w:div>
    <w:div w:id="1702898825">
      <w:bodyDiv w:val="1"/>
      <w:marLeft w:val="0"/>
      <w:marRight w:val="0"/>
      <w:marTop w:val="0"/>
      <w:marBottom w:val="0"/>
      <w:divBdr>
        <w:top w:val="none" w:sz="0" w:space="0" w:color="auto"/>
        <w:left w:val="none" w:sz="0" w:space="0" w:color="auto"/>
        <w:bottom w:val="none" w:sz="0" w:space="0" w:color="auto"/>
        <w:right w:val="none" w:sz="0" w:space="0" w:color="auto"/>
      </w:divBdr>
    </w:div>
    <w:div w:id="1795905232">
      <w:bodyDiv w:val="1"/>
      <w:marLeft w:val="0"/>
      <w:marRight w:val="0"/>
      <w:marTop w:val="0"/>
      <w:marBottom w:val="0"/>
      <w:divBdr>
        <w:top w:val="none" w:sz="0" w:space="0" w:color="auto"/>
        <w:left w:val="none" w:sz="0" w:space="0" w:color="auto"/>
        <w:bottom w:val="none" w:sz="0" w:space="0" w:color="auto"/>
        <w:right w:val="none" w:sz="0" w:space="0" w:color="auto"/>
      </w:divBdr>
    </w:div>
    <w:div w:id="1922643621">
      <w:bodyDiv w:val="1"/>
      <w:marLeft w:val="0"/>
      <w:marRight w:val="0"/>
      <w:marTop w:val="0"/>
      <w:marBottom w:val="0"/>
      <w:divBdr>
        <w:top w:val="none" w:sz="0" w:space="0" w:color="auto"/>
        <w:left w:val="none" w:sz="0" w:space="0" w:color="auto"/>
        <w:bottom w:val="none" w:sz="0" w:space="0" w:color="auto"/>
        <w:right w:val="none" w:sz="0" w:space="0" w:color="auto"/>
      </w:divBdr>
    </w:div>
    <w:div w:id="2012367186">
      <w:bodyDiv w:val="1"/>
      <w:marLeft w:val="0"/>
      <w:marRight w:val="0"/>
      <w:marTop w:val="0"/>
      <w:marBottom w:val="0"/>
      <w:divBdr>
        <w:top w:val="none" w:sz="0" w:space="0" w:color="auto"/>
        <w:left w:val="none" w:sz="0" w:space="0" w:color="auto"/>
        <w:bottom w:val="none" w:sz="0" w:space="0" w:color="auto"/>
        <w:right w:val="none" w:sz="0" w:space="0" w:color="auto"/>
      </w:divBdr>
    </w:div>
    <w:div w:id="2035879757">
      <w:bodyDiv w:val="1"/>
      <w:marLeft w:val="0"/>
      <w:marRight w:val="0"/>
      <w:marTop w:val="0"/>
      <w:marBottom w:val="0"/>
      <w:divBdr>
        <w:top w:val="none" w:sz="0" w:space="0" w:color="auto"/>
        <w:left w:val="none" w:sz="0" w:space="0" w:color="auto"/>
        <w:bottom w:val="none" w:sz="0" w:space="0" w:color="auto"/>
        <w:right w:val="none" w:sz="0" w:space="0" w:color="auto"/>
      </w:divBdr>
      <w:divsChild>
        <w:div w:id="1392458909">
          <w:marLeft w:val="0"/>
          <w:marRight w:val="0"/>
          <w:marTop w:val="0"/>
          <w:marBottom w:val="0"/>
          <w:divBdr>
            <w:top w:val="none" w:sz="0" w:space="0" w:color="auto"/>
            <w:left w:val="none" w:sz="0" w:space="0" w:color="auto"/>
            <w:bottom w:val="none" w:sz="0" w:space="0" w:color="auto"/>
            <w:right w:val="none" w:sz="0" w:space="0" w:color="auto"/>
          </w:divBdr>
          <w:divsChild>
            <w:div w:id="1492525984">
              <w:marLeft w:val="0"/>
              <w:marRight w:val="0"/>
              <w:marTop w:val="0"/>
              <w:marBottom w:val="0"/>
              <w:divBdr>
                <w:top w:val="none" w:sz="0" w:space="0" w:color="auto"/>
                <w:left w:val="none" w:sz="0" w:space="0" w:color="auto"/>
                <w:bottom w:val="none" w:sz="0" w:space="0" w:color="auto"/>
                <w:right w:val="none" w:sz="0" w:space="0" w:color="auto"/>
              </w:divBdr>
              <w:divsChild>
                <w:div w:id="1073352110">
                  <w:marLeft w:val="0"/>
                  <w:marRight w:val="0"/>
                  <w:marTop w:val="0"/>
                  <w:marBottom w:val="0"/>
                  <w:divBdr>
                    <w:top w:val="none" w:sz="0" w:space="0" w:color="auto"/>
                    <w:left w:val="none" w:sz="0" w:space="0" w:color="auto"/>
                    <w:bottom w:val="none" w:sz="0" w:space="0" w:color="auto"/>
                    <w:right w:val="none" w:sz="0" w:space="0" w:color="auto"/>
                  </w:divBdr>
                  <w:divsChild>
                    <w:div w:id="4697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sites/homeaffairs/files/what-we-do/policies/european-agenda-migration/proposal-implementation-package/docs/proposal_for_regulation_of_ep_and_council_establishing_a_crisis_relocation_mechanism_en.pdf" TargetMode="External"/><Relationship Id="rId13" Type="http://schemas.openxmlformats.org/officeDocument/2006/relationships/hyperlink" Target="https://www.hrw.org/news/2016/09/14/kenya-involuntary-refugee-returns-somalia" TargetMode="External"/><Relationship Id="rId18" Type="http://schemas.openxmlformats.org/officeDocument/2006/relationships/hyperlink" Target="https://www.statelessness.eu/blog/sweden-s-temporary-asylum-laws-impending-problems-stateless-refugee" TargetMode="External"/><Relationship Id="rId3" Type="http://schemas.openxmlformats.org/officeDocument/2006/relationships/hyperlink" Target="https://www.ndtv.com/world-news/most-refugees-snubbing-australias-offer-for-cambodia-resettlement-755716" TargetMode="External"/><Relationship Id="rId7" Type="http://schemas.openxmlformats.org/officeDocument/2006/relationships/hyperlink" Target="http://www.europarl.europa.eu/RegData/etudes/BRIE/2015/551316/EPRS_BRI(2015)551316_EN.pdf" TargetMode="External"/><Relationship Id="rId12" Type="http://schemas.openxmlformats.org/officeDocument/2006/relationships/hyperlink" Target="https://www.hrw.org/news/2014/06/22/libya-whipped-beaten-and-hung-trees" TargetMode="External"/><Relationship Id="rId17" Type="http://schemas.openxmlformats.org/officeDocument/2006/relationships/hyperlink" Target="http://ec.europa.eu/eurostat/statistics-explained/index.php/File:Main_countries_of_citizenship_and_birth_of_the_foreign_foreign-born_population,_1_January_2016_(%C2%B9)_(in_absolute_numbers_and_as_a_percentage_of_the_total_foreign_foreign-born_population).png" TargetMode="External"/><Relationship Id="rId2" Type="http://schemas.openxmlformats.org/officeDocument/2006/relationships/hyperlink" Target="http://europa.eu/rapid/press-release_MEMO-16-1664_en.htm" TargetMode="External"/><Relationship Id="rId16" Type="http://schemas.openxmlformats.org/officeDocument/2006/relationships/hyperlink" Target="http://www.refworld.org/pdfid/558803c44.pdf" TargetMode="External"/><Relationship Id="rId1" Type="http://schemas.openxmlformats.org/officeDocument/2006/relationships/hyperlink" Target="https://www.theguardian.com/commentisfree/2010/oct/20/eu-refugee-libya-gaddafi" TargetMode="External"/><Relationship Id="rId6" Type="http://schemas.openxmlformats.org/officeDocument/2006/relationships/hyperlink" Target="http://www.resettlement.eu/page/eu-funding-resettlement-erfamif" TargetMode="External"/><Relationship Id="rId11" Type="http://schemas.openxmlformats.org/officeDocument/2006/relationships/hyperlink" Target="https://www.amnesty.org/en/latest/news/2017/12/libya-european-governments-complicit-in-horrific-abuse-of-refugees-and-migrants/" TargetMode="External"/><Relationship Id="rId5" Type="http://schemas.openxmlformats.org/officeDocument/2006/relationships/hyperlink" Target="https://www.hrw.org/news/2014/06/22/libya-whipped-beaten-and-hung-trees" TargetMode="External"/><Relationship Id="rId15" Type="http://schemas.openxmlformats.org/officeDocument/2006/relationships/hyperlink" Target="https://www.loc.gov/law/help/refugee-law/europeanunion.php" TargetMode="External"/><Relationship Id="rId10" Type="http://schemas.openxmlformats.org/officeDocument/2006/relationships/hyperlink" Target="https://www.theguardian.com/uk-news/2018/jan/17/pakistani-humanist-denied-uk-asylum-after-failing-to-identify-plato" TargetMode="External"/><Relationship Id="rId4" Type="http://schemas.openxmlformats.org/officeDocument/2006/relationships/hyperlink" Target="https://www.amnesty.org/en/latest/news/2017/12/libya-european-governments-complicit-in-horrific-abuse-of-refugees-and-migrants/" TargetMode="External"/><Relationship Id="rId9" Type="http://schemas.openxmlformats.org/officeDocument/2006/relationships/hyperlink" Target="http://www.bbc.co.uk/news/world-europe-33986738" TargetMode="External"/><Relationship Id="rId14" Type="http://schemas.openxmlformats.org/officeDocument/2006/relationships/hyperlink" Target="http://www.unhcr.org/uk/news/briefing/2017/10/59e5c7a24/libya-refugees-migrants-held-captive-smugglers-deplorable-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354C6F-EA81-254D-A430-8652F769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7201</Words>
  <Characters>35720</Characters>
  <Application>Microsoft Office Word</Application>
  <DocSecurity>0</DocSecurity>
  <Lines>605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Microsoft Office User</cp:lastModifiedBy>
  <cp:revision>2</cp:revision>
  <cp:lastPrinted>2018-03-12T16:14:00Z</cp:lastPrinted>
  <dcterms:created xsi:type="dcterms:W3CDTF">2018-09-06T21:21:00Z</dcterms:created>
  <dcterms:modified xsi:type="dcterms:W3CDTF">2018-09-06T21:21:00Z</dcterms:modified>
</cp:coreProperties>
</file>